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2C2" w:rsidRPr="007242C2" w:rsidRDefault="00C93263" w:rsidP="007242C2">
      <w:pPr>
        <w:jc w:val="both"/>
        <w:rPr>
          <w:sz w:val="28"/>
          <w:szCs w:val="28"/>
        </w:rPr>
      </w:pPr>
      <w:r w:rsidRPr="00C9326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506730</wp:posOffset>
                </wp:positionH>
                <wp:positionV relativeFrom="paragraph">
                  <wp:posOffset>5419725</wp:posOffset>
                </wp:positionV>
                <wp:extent cx="5572125" cy="1403985"/>
                <wp:effectExtent l="0" t="0" r="9525" b="762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21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3263" w:rsidRPr="00C93263" w:rsidRDefault="00C9326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C93263">
                              <w:rPr>
                                <w:b/>
                                <w:sz w:val="20"/>
                                <w:szCs w:val="20"/>
                              </w:rPr>
                              <w:t>Наименование практики</w:t>
                            </w:r>
                            <w:r w:rsidRPr="00C93263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C93263">
                              <w:rPr>
                                <w:sz w:val="20"/>
                                <w:szCs w:val="20"/>
                              </w:rPr>
                              <w:t>Учебная практика (педагогическая в дошкольном образовании) в группах раннего возраста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9.9pt;margin-top:426.75pt;width:438.7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" stroked="f">
                <v:textbox style="mso-fit-shape-to-text:t">
                  <w:txbxContent>
                    <w:p w:rsidR="00C93263" w:rsidRPr="00C93263" w:rsidRDefault="00C93263">
                      <w:pPr>
                        <w:rPr>
                          <w:sz w:val="20"/>
                          <w:szCs w:val="20"/>
                        </w:rPr>
                      </w:pPr>
                      <w:r w:rsidRPr="00C93263">
                        <w:rPr>
                          <w:b/>
                          <w:sz w:val="20"/>
                          <w:szCs w:val="20"/>
                        </w:rPr>
                        <w:t>Наименование практики</w:t>
                      </w:r>
                      <w:r w:rsidRPr="00C93263">
                        <w:rPr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sz w:val="20"/>
                          <w:szCs w:val="20"/>
                        </w:rPr>
                        <w:t xml:space="preserve">  </w:t>
                      </w:r>
                      <w:r w:rsidRPr="00C93263">
                        <w:rPr>
                          <w:sz w:val="20"/>
                          <w:szCs w:val="20"/>
                        </w:rPr>
                        <w:t>Учебная практика (педагогическая в дошкольном образовании) в группах раннего возраста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AF1B22">
        <w:rPr>
          <w:noProof/>
          <w:lang w:eastAsia="ru-RU"/>
        </w:rPr>
        <w:drawing>
          <wp:inline distT="0" distB="0" distL="0" distR="0" wp14:anchorId="67624AF2" wp14:editId="40E213E9">
            <wp:extent cx="5762625" cy="7829550"/>
            <wp:effectExtent l="0" t="0" r="952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2" r="2705"/>
                    <a:stretch/>
                  </pic:blipFill>
                  <pic:spPr bwMode="auto">
                    <a:xfrm>
                      <a:off x="0" y="0"/>
                      <a:ext cx="5764869" cy="783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F1B22" w:rsidRDefault="00AF1B22" w:rsidP="00850C3B">
      <w:pPr>
        <w:jc w:val="both"/>
        <w:rPr>
          <w:sz w:val="28"/>
          <w:szCs w:val="28"/>
        </w:rPr>
      </w:pPr>
    </w:p>
    <w:p w:rsidR="00AF1B22" w:rsidRDefault="00AF1B22" w:rsidP="00850C3B">
      <w:pPr>
        <w:jc w:val="both"/>
        <w:rPr>
          <w:sz w:val="28"/>
          <w:szCs w:val="28"/>
        </w:rPr>
      </w:pPr>
    </w:p>
    <w:p w:rsidR="00AF1B22" w:rsidRDefault="00AF1B22" w:rsidP="00850C3B">
      <w:pPr>
        <w:jc w:val="both"/>
        <w:rPr>
          <w:sz w:val="28"/>
          <w:szCs w:val="28"/>
        </w:rPr>
      </w:pPr>
    </w:p>
    <w:p w:rsidR="00AF1B22" w:rsidRDefault="00AF1B22" w:rsidP="00850C3B">
      <w:pPr>
        <w:jc w:val="both"/>
        <w:rPr>
          <w:sz w:val="28"/>
          <w:szCs w:val="28"/>
        </w:rPr>
      </w:pPr>
    </w:p>
    <w:p w:rsidR="00AF1B22" w:rsidRDefault="00AF1B22" w:rsidP="00850C3B">
      <w:pPr>
        <w:jc w:val="both"/>
        <w:rPr>
          <w:sz w:val="28"/>
          <w:szCs w:val="28"/>
        </w:rPr>
      </w:pPr>
    </w:p>
    <w:p w:rsidR="00AF1B22" w:rsidRDefault="00AF1B22" w:rsidP="00850C3B">
      <w:pPr>
        <w:jc w:val="both"/>
        <w:rPr>
          <w:sz w:val="28"/>
          <w:szCs w:val="28"/>
        </w:rPr>
      </w:pPr>
    </w:p>
    <w:p w:rsidR="007242C2" w:rsidRPr="007242C2" w:rsidRDefault="00AF1B22" w:rsidP="007242C2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F1D561D" wp14:editId="737D4271">
            <wp:extent cx="5753100" cy="7781925"/>
            <wp:effectExtent l="0" t="0" r="0" b="952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56" r="2867"/>
                    <a:stretch/>
                  </pic:blipFill>
                  <pic:spPr bwMode="auto">
                    <a:xfrm>
                      <a:off x="0" y="0"/>
                      <a:ext cx="5755340" cy="778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2C2" w:rsidRDefault="007242C2" w:rsidP="007242C2">
      <w:pPr>
        <w:rPr>
          <w:sz w:val="28"/>
        </w:rPr>
      </w:pPr>
    </w:p>
    <w:p w:rsidR="00AF1B22" w:rsidRDefault="00AF1B22" w:rsidP="007242C2">
      <w:pPr>
        <w:rPr>
          <w:sz w:val="28"/>
        </w:rPr>
      </w:pPr>
    </w:p>
    <w:p w:rsidR="00AF1B22" w:rsidRDefault="00AF1B22" w:rsidP="007242C2">
      <w:pPr>
        <w:rPr>
          <w:sz w:val="28"/>
        </w:rPr>
      </w:pPr>
    </w:p>
    <w:p w:rsidR="00AF1B22" w:rsidRDefault="00AF1B22" w:rsidP="007242C2">
      <w:pPr>
        <w:rPr>
          <w:sz w:val="28"/>
        </w:rPr>
      </w:pPr>
    </w:p>
    <w:p w:rsidR="00AF1B22" w:rsidRPr="007242C2" w:rsidRDefault="00AF1B22" w:rsidP="007242C2">
      <w:pPr>
        <w:rPr>
          <w:sz w:val="28"/>
        </w:rPr>
      </w:pPr>
    </w:p>
    <w:p w:rsidR="007242C2" w:rsidRPr="007242C2" w:rsidRDefault="007242C2" w:rsidP="007242C2">
      <w:pPr>
        <w:rPr>
          <w:sz w:val="28"/>
        </w:rPr>
      </w:pPr>
    </w:p>
    <w:p w:rsidR="0094680B" w:rsidRPr="0094680B" w:rsidRDefault="00DB6105" w:rsidP="00C73DFE">
      <w:pPr>
        <w:pStyle w:val="a3"/>
        <w:numPr>
          <w:ilvl w:val="0"/>
          <w:numId w:val="18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94680B">
        <w:rPr>
          <w:b/>
          <w:bCs/>
          <w:sz w:val="28"/>
          <w:szCs w:val="28"/>
        </w:rPr>
        <w:lastRenderedPageBreak/>
        <w:t xml:space="preserve">Цели и задачи </w:t>
      </w:r>
      <w:r w:rsidR="00C73DFE">
        <w:rPr>
          <w:b/>
          <w:bCs/>
          <w:sz w:val="28"/>
          <w:szCs w:val="28"/>
        </w:rPr>
        <w:t>учебной практики (педагогической</w:t>
      </w:r>
      <w:r w:rsidR="00C73DFE" w:rsidRPr="00C73DFE">
        <w:rPr>
          <w:b/>
          <w:bCs/>
          <w:sz w:val="28"/>
          <w:szCs w:val="28"/>
        </w:rPr>
        <w:t xml:space="preserve"> в дошкольном образовании) в группах раннего возраста</w:t>
      </w:r>
    </w:p>
    <w:p w:rsidR="00DB6105" w:rsidRPr="0094680B" w:rsidRDefault="00DB6105" w:rsidP="0094680B">
      <w:pPr>
        <w:tabs>
          <w:tab w:val="left" w:pos="284"/>
          <w:tab w:val="right" w:leader="underscore" w:pos="9639"/>
        </w:tabs>
        <w:ind w:left="360"/>
        <w:jc w:val="both"/>
        <w:rPr>
          <w:bCs/>
          <w:sz w:val="28"/>
          <w:szCs w:val="28"/>
        </w:rPr>
      </w:pPr>
      <w:r w:rsidRPr="0094680B">
        <w:rPr>
          <w:sz w:val="28"/>
          <w:szCs w:val="28"/>
        </w:rPr>
        <w:t xml:space="preserve">Цели </w:t>
      </w:r>
      <w:r w:rsidR="00C73DFE" w:rsidRPr="00C73DFE">
        <w:rPr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  <w:r w:rsidRPr="0094680B">
        <w:rPr>
          <w:sz w:val="28"/>
          <w:szCs w:val="28"/>
        </w:rPr>
        <w:t xml:space="preserve">: </w:t>
      </w:r>
    </w:p>
    <w:p w:rsidR="00DB6105" w:rsidRDefault="00DB6105" w:rsidP="00DB6105">
      <w:pPr>
        <w:pStyle w:val="a3"/>
        <w:numPr>
          <w:ilvl w:val="0"/>
          <w:numId w:val="6"/>
        </w:numPr>
        <w:ind w:left="0"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З</w:t>
      </w:r>
      <w:r w:rsidRPr="00392440">
        <w:rPr>
          <w:sz w:val="28"/>
          <w:szCs w:val="28"/>
          <w:lang w:eastAsia="ru-RU"/>
        </w:rPr>
        <w:t xml:space="preserve">акрепление теоретических знаний, полученных в ходе изучения </w:t>
      </w:r>
      <w:r>
        <w:rPr>
          <w:sz w:val="28"/>
          <w:szCs w:val="28"/>
          <w:lang w:eastAsia="ru-RU"/>
        </w:rPr>
        <w:t xml:space="preserve">модулей: </w:t>
      </w:r>
      <w:r w:rsidRPr="00392440">
        <w:rPr>
          <w:sz w:val="28"/>
          <w:szCs w:val="28"/>
          <w:lang w:eastAsia="ru-RU"/>
        </w:rPr>
        <w:t>Модуля 1. «Теоретические и экспериментальные основы психолого-педагогической деятельности» и Модуля 2. «Психология и педагогика развития детей»;</w:t>
      </w:r>
    </w:p>
    <w:p w:rsidR="00DB6105" w:rsidRPr="00F85510" w:rsidRDefault="00DB6105" w:rsidP="00DB6105">
      <w:pPr>
        <w:pStyle w:val="a3"/>
        <w:numPr>
          <w:ilvl w:val="0"/>
          <w:numId w:val="6"/>
        </w:numPr>
        <w:ind w:left="0" w:firstLine="709"/>
        <w:jc w:val="both"/>
        <w:rPr>
          <w:sz w:val="28"/>
          <w:szCs w:val="28"/>
          <w:lang w:eastAsia="ru-RU"/>
        </w:rPr>
      </w:pPr>
      <w:r w:rsidRPr="00F85510">
        <w:rPr>
          <w:sz w:val="28"/>
          <w:szCs w:val="28"/>
        </w:rPr>
        <w:t xml:space="preserve">Формирование </w:t>
      </w:r>
      <w:r w:rsidRPr="00F85510">
        <w:rPr>
          <w:sz w:val="28"/>
          <w:szCs w:val="28"/>
          <w:lang w:eastAsia="ru-RU"/>
        </w:rPr>
        <w:t>профессиональных</w:t>
      </w:r>
      <w:r w:rsidRPr="00F85510">
        <w:rPr>
          <w:sz w:val="28"/>
          <w:szCs w:val="28"/>
        </w:rPr>
        <w:t xml:space="preserve"> умений </w:t>
      </w:r>
      <w:r w:rsidRPr="00F85510">
        <w:rPr>
          <w:sz w:val="28"/>
          <w:szCs w:val="28"/>
          <w:lang w:eastAsia="ru-RU"/>
        </w:rPr>
        <w:t xml:space="preserve">и навыков работы </w:t>
      </w:r>
      <w:r w:rsidRPr="00F85510">
        <w:rPr>
          <w:sz w:val="28"/>
          <w:szCs w:val="28"/>
        </w:rPr>
        <w:t>в группах детей раннего возраста и исследования особенностей педагогического взаимодействия воспитателя с детьми второго-третьего года жизни.</w:t>
      </w:r>
    </w:p>
    <w:p w:rsidR="00DB6105" w:rsidRPr="00A65E01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sz w:val="28"/>
          <w:szCs w:val="28"/>
        </w:rPr>
        <w:t xml:space="preserve">Задачи </w:t>
      </w:r>
      <w:r w:rsidR="00C73DFE" w:rsidRPr="00C73DFE">
        <w:rPr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  <w:r w:rsidR="0094680B" w:rsidRPr="0094680B">
        <w:rPr>
          <w:sz w:val="28"/>
          <w:szCs w:val="28"/>
        </w:rPr>
        <w:t>:</w:t>
      </w:r>
    </w:p>
    <w:p w:rsidR="00DB6105" w:rsidRPr="009D42B2" w:rsidRDefault="00DB6105" w:rsidP="00DB6105">
      <w:pPr>
        <w:pStyle w:val="Default"/>
        <w:numPr>
          <w:ilvl w:val="0"/>
          <w:numId w:val="5"/>
        </w:numPr>
        <w:ind w:left="0" w:firstLine="0"/>
        <w:jc w:val="both"/>
        <w:rPr>
          <w:rFonts w:eastAsiaTheme="minorHAnsi"/>
          <w:lang w:eastAsia="en-US"/>
        </w:rPr>
      </w:pPr>
      <w:r w:rsidRPr="009D42B2">
        <w:rPr>
          <w:rFonts w:eastAsiaTheme="minorHAnsi"/>
          <w:sz w:val="28"/>
          <w:szCs w:val="28"/>
          <w:lang w:eastAsia="en-US"/>
        </w:rPr>
        <w:t>Дополнить и обогатить теоретические знания студентов об особенностях раннего возраста и специфике педагогичес</w:t>
      </w:r>
      <w:r>
        <w:rPr>
          <w:rFonts w:eastAsiaTheme="minorHAnsi"/>
          <w:sz w:val="28"/>
          <w:szCs w:val="28"/>
          <w:lang w:eastAsia="en-US"/>
        </w:rPr>
        <w:t>кой работы с детьми данного воз</w:t>
      </w:r>
      <w:r w:rsidRPr="009D42B2">
        <w:rPr>
          <w:rFonts w:eastAsiaTheme="minorHAnsi"/>
          <w:sz w:val="28"/>
          <w:szCs w:val="28"/>
          <w:lang w:eastAsia="en-US"/>
        </w:rPr>
        <w:t xml:space="preserve">раста; формировать умение трансформировать их в своей деятельности для решения воспитательно-образовательных задач. </w:t>
      </w:r>
    </w:p>
    <w:p w:rsidR="00DB6105" w:rsidRPr="009D42B2" w:rsidRDefault="00DB6105" w:rsidP="00DB6105">
      <w:pPr>
        <w:pStyle w:val="a3"/>
        <w:numPr>
          <w:ilvl w:val="0"/>
          <w:numId w:val="5"/>
        </w:numPr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9D42B2">
        <w:rPr>
          <w:sz w:val="28"/>
          <w:szCs w:val="28"/>
        </w:rPr>
        <w:t>глубить знания об особенностях раннего детства и специфике пе</w:t>
      </w:r>
      <w:r>
        <w:rPr>
          <w:sz w:val="28"/>
          <w:szCs w:val="28"/>
        </w:rPr>
        <w:t>дагогической работы с малышами.</w:t>
      </w:r>
    </w:p>
    <w:p w:rsidR="00DB6105" w:rsidRPr="009D42B2" w:rsidRDefault="00DB6105" w:rsidP="00DB6105">
      <w:pPr>
        <w:pStyle w:val="a3"/>
        <w:numPr>
          <w:ilvl w:val="0"/>
          <w:numId w:val="5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D42B2">
        <w:rPr>
          <w:rFonts w:eastAsiaTheme="minorHAnsi"/>
          <w:color w:val="000000"/>
          <w:sz w:val="28"/>
          <w:szCs w:val="28"/>
          <w:lang w:eastAsia="en-US"/>
        </w:rPr>
        <w:t xml:space="preserve">Содействовать формированию у студентов умения понимать детей раннего возраста, умения общаться с ними, стремления создать теплый психологический микроклимат в группе, формированию профессиональной позиции в воспитательно-образовательном процессе ДОО. </w:t>
      </w:r>
    </w:p>
    <w:p w:rsidR="00DB6105" w:rsidRPr="009D42B2" w:rsidRDefault="00DB6105" w:rsidP="00DB6105">
      <w:pPr>
        <w:pStyle w:val="a3"/>
        <w:numPr>
          <w:ilvl w:val="0"/>
          <w:numId w:val="5"/>
        </w:numPr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D42B2">
        <w:rPr>
          <w:sz w:val="28"/>
          <w:szCs w:val="28"/>
        </w:rPr>
        <w:t>ознакомить студентов с особенностями организации предметно-пространственной с</w:t>
      </w:r>
      <w:r>
        <w:rPr>
          <w:sz w:val="28"/>
          <w:szCs w:val="28"/>
        </w:rPr>
        <w:t>реды в группах раннего возраста.</w:t>
      </w:r>
    </w:p>
    <w:p w:rsidR="00DB6105" w:rsidRPr="009D42B2" w:rsidRDefault="00DB6105" w:rsidP="00DB6105">
      <w:pPr>
        <w:pStyle w:val="a3"/>
        <w:numPr>
          <w:ilvl w:val="0"/>
          <w:numId w:val="5"/>
        </w:numPr>
        <w:suppressAutoHyphens w:val="0"/>
        <w:autoSpaceDE w:val="0"/>
        <w:autoSpaceDN w:val="0"/>
        <w:adjustRightInd w:val="0"/>
        <w:ind w:left="0" w:firstLine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D42B2">
        <w:rPr>
          <w:rFonts w:eastAsiaTheme="minorHAnsi"/>
          <w:color w:val="000000"/>
          <w:sz w:val="28"/>
          <w:szCs w:val="28"/>
          <w:lang w:eastAsia="en-US"/>
        </w:rPr>
        <w:t xml:space="preserve">Способствовать освоению студентами педагогических функций, необходимых в работе с детьми раннего возраста; овладению различными методами психолого-педагогического исследования; формированию умения планировать педагогическую деятельность и выполнять намеченные задачи. </w:t>
      </w:r>
    </w:p>
    <w:p w:rsidR="00DB6105" w:rsidRPr="009D42B2" w:rsidRDefault="00DB6105" w:rsidP="00DB6105">
      <w:pPr>
        <w:pStyle w:val="a3"/>
        <w:numPr>
          <w:ilvl w:val="0"/>
          <w:numId w:val="5"/>
        </w:numPr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9D42B2">
        <w:rPr>
          <w:sz w:val="28"/>
          <w:szCs w:val="28"/>
        </w:rPr>
        <w:t>пособствовать овладению студентами средствами элементарной диагностики особенностей детей раннего возраста</w:t>
      </w:r>
      <w:r>
        <w:rPr>
          <w:sz w:val="28"/>
          <w:szCs w:val="28"/>
        </w:rPr>
        <w:t>.</w:t>
      </w:r>
    </w:p>
    <w:p w:rsidR="00DB6105" w:rsidRDefault="00DB6105" w:rsidP="00DB6105">
      <w:pPr>
        <w:tabs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DB6105" w:rsidRPr="00FD3DF3" w:rsidRDefault="00DB6105" w:rsidP="00DB6105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FD3DF3">
        <w:rPr>
          <w:b/>
          <w:bCs/>
          <w:sz w:val="28"/>
          <w:szCs w:val="28"/>
        </w:rPr>
        <w:t xml:space="preserve">Перечень планируемых результатов обучения при прохождении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  <w:r w:rsidRPr="0094680B">
        <w:rPr>
          <w:b/>
          <w:bCs/>
          <w:sz w:val="28"/>
          <w:szCs w:val="28"/>
        </w:rPr>
        <w:t>,</w:t>
      </w:r>
      <w:r w:rsidRPr="00FD3DF3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 xml:space="preserve">В результате прохождения </w:t>
      </w:r>
      <w:r w:rsidR="00C73DFE" w:rsidRPr="00C73DFE">
        <w:rPr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  <w:r w:rsidR="0094680B">
        <w:rPr>
          <w:sz w:val="28"/>
          <w:szCs w:val="28"/>
        </w:rPr>
        <w:t xml:space="preserve"> </w:t>
      </w:r>
      <w:r w:rsidRPr="007D7BCB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:rsidR="00DB6105" w:rsidRPr="00606C2E" w:rsidRDefault="00DB6105" w:rsidP="00DB610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7"/>
        <w:gridCol w:w="3809"/>
        <w:gridCol w:w="3780"/>
      </w:tblGrid>
      <w:tr w:rsidR="00DB6105" w:rsidRPr="00C97976" w:rsidTr="0063256D">
        <w:tc>
          <w:tcPr>
            <w:tcW w:w="2017" w:type="dxa"/>
            <w:shd w:val="clear" w:color="auto" w:fill="auto"/>
          </w:tcPr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97976">
              <w:rPr>
                <w:bCs/>
                <w:lang w:eastAsia="ru-RU"/>
              </w:rPr>
              <w:t>Код</w:t>
            </w:r>
          </w:p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97976">
              <w:rPr>
                <w:bCs/>
                <w:lang w:eastAsia="ru-RU"/>
              </w:rPr>
              <w:t>компетенции</w:t>
            </w:r>
          </w:p>
        </w:tc>
        <w:tc>
          <w:tcPr>
            <w:tcW w:w="3809" w:type="dxa"/>
            <w:shd w:val="clear" w:color="auto" w:fill="auto"/>
          </w:tcPr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97976">
              <w:rPr>
                <w:bCs/>
                <w:lang w:eastAsia="ru-RU"/>
              </w:rPr>
              <w:t>Результаты освоения ОПОП</w:t>
            </w:r>
          </w:p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C97976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C97976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780" w:type="dxa"/>
            <w:shd w:val="clear" w:color="auto" w:fill="auto"/>
          </w:tcPr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97976">
              <w:rPr>
                <w:bCs/>
                <w:lang w:eastAsia="ru-RU"/>
              </w:rPr>
              <w:t>Перечень планируемых</w:t>
            </w:r>
          </w:p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97976">
              <w:rPr>
                <w:bCs/>
                <w:lang w:eastAsia="ru-RU"/>
              </w:rPr>
              <w:t>результатов обучения</w:t>
            </w:r>
          </w:p>
        </w:tc>
      </w:tr>
      <w:tr w:rsidR="00DB6105" w:rsidRPr="00C97976" w:rsidTr="0063256D">
        <w:tc>
          <w:tcPr>
            <w:tcW w:w="2017" w:type="dxa"/>
            <w:shd w:val="clear" w:color="auto" w:fill="auto"/>
          </w:tcPr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97976">
              <w:rPr>
                <w:bCs/>
              </w:rPr>
              <w:t>ОПК-12</w:t>
            </w:r>
          </w:p>
        </w:tc>
        <w:tc>
          <w:tcPr>
            <w:tcW w:w="3809" w:type="dxa"/>
            <w:shd w:val="clear" w:color="auto" w:fill="auto"/>
          </w:tcPr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97976">
              <w:rPr>
                <w:bCs/>
              </w:rPr>
              <w:t xml:space="preserve">Способность использовать здоровьесберегающие технологии </w:t>
            </w:r>
            <w:r w:rsidRPr="00C97976">
              <w:rPr>
                <w:bCs/>
              </w:rPr>
              <w:lastRenderedPageBreak/>
              <w:t>в профессиональной деятельности, учитывать риски и опасности социальной среды и образовательного пространства</w:t>
            </w:r>
          </w:p>
        </w:tc>
        <w:tc>
          <w:tcPr>
            <w:tcW w:w="3780" w:type="dxa"/>
            <w:shd w:val="clear" w:color="auto" w:fill="auto"/>
          </w:tcPr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97976">
              <w:rPr>
                <w:lang w:eastAsia="ru-RU"/>
              </w:rPr>
              <w:lastRenderedPageBreak/>
              <w:t xml:space="preserve">Знать: </w:t>
            </w:r>
            <w:r>
              <w:rPr>
                <w:lang w:eastAsia="ru-RU"/>
              </w:rPr>
              <w:t xml:space="preserve"> </w:t>
            </w:r>
            <w:r w:rsidRPr="00C97976">
              <w:rPr>
                <w:bCs/>
              </w:rPr>
              <w:t xml:space="preserve">здоровьесберегающие технологии в профессиональной </w:t>
            </w:r>
            <w:r w:rsidRPr="00C97976">
              <w:rPr>
                <w:bCs/>
              </w:rPr>
              <w:lastRenderedPageBreak/>
              <w:t>деятельности, учитывать риски и опасности социальной среды и образовательного пространства</w:t>
            </w:r>
          </w:p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C97976">
              <w:rPr>
                <w:lang w:eastAsia="ru-RU"/>
              </w:rPr>
              <w:t xml:space="preserve">Уметь: </w:t>
            </w:r>
            <w:r w:rsidRPr="00C97976">
              <w:rPr>
                <w:bCs/>
              </w:rPr>
              <w:t>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97976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способами </w:t>
            </w:r>
            <w:r w:rsidRPr="00C97976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C97976">
              <w:rPr>
                <w:bCs/>
              </w:rPr>
              <w:t xml:space="preserve"> здоровьесберегающи</w:t>
            </w:r>
            <w:r>
              <w:rPr>
                <w:bCs/>
              </w:rPr>
              <w:t>х</w:t>
            </w:r>
            <w:r w:rsidRPr="00C97976">
              <w:rPr>
                <w:bCs/>
              </w:rPr>
              <w:t xml:space="preserve"> технологи</w:t>
            </w:r>
            <w:r>
              <w:rPr>
                <w:bCs/>
              </w:rPr>
              <w:t>й</w:t>
            </w:r>
            <w:r w:rsidRPr="00C97976">
              <w:rPr>
                <w:bCs/>
              </w:rPr>
              <w:t xml:space="preserve">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DB6105" w:rsidRPr="00C97976" w:rsidTr="0063256D">
        <w:tc>
          <w:tcPr>
            <w:tcW w:w="2017" w:type="dxa"/>
            <w:shd w:val="clear" w:color="auto" w:fill="auto"/>
          </w:tcPr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97976">
              <w:rPr>
                <w:bCs/>
              </w:rPr>
              <w:lastRenderedPageBreak/>
              <w:t>ПК-1</w:t>
            </w:r>
          </w:p>
        </w:tc>
        <w:tc>
          <w:tcPr>
            <w:tcW w:w="3809" w:type="dxa"/>
            <w:shd w:val="clear" w:color="auto" w:fill="auto"/>
          </w:tcPr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97976">
              <w:rPr>
                <w:bCs/>
              </w:rPr>
              <w:t>Способность организовать игровую и продуктивные виды деятельности детей дошкольного возраста</w:t>
            </w:r>
          </w:p>
        </w:tc>
        <w:tc>
          <w:tcPr>
            <w:tcW w:w="3780" w:type="dxa"/>
            <w:shd w:val="clear" w:color="auto" w:fill="auto"/>
          </w:tcPr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97976">
              <w:rPr>
                <w:lang w:eastAsia="ru-RU"/>
              </w:rPr>
              <w:t>Знать: способы организации игровых и продуктивных видов деятельности детей дошкольного возраста</w:t>
            </w:r>
          </w:p>
          <w:p w:rsidR="00DB6105" w:rsidRPr="00C97976" w:rsidRDefault="00DB6105" w:rsidP="0063256D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C97976">
              <w:rPr>
                <w:lang w:eastAsia="ru-RU"/>
              </w:rPr>
              <w:t>Уметь: организовывать игровую и продуктивные виды деятельности детей дошкольного возраста</w:t>
            </w:r>
          </w:p>
          <w:p w:rsidR="00DB6105" w:rsidRPr="00C97976" w:rsidRDefault="00DB6105" w:rsidP="0063256D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C97976">
              <w:rPr>
                <w:lang w:eastAsia="ru-RU"/>
              </w:rPr>
              <w:t>Владеть: способами организации игровых и продуктивных видов деятельности детей дошкольного возраста</w:t>
            </w:r>
          </w:p>
        </w:tc>
      </w:tr>
      <w:tr w:rsidR="00C73DFE" w:rsidRPr="00C97976" w:rsidTr="0063256D">
        <w:tc>
          <w:tcPr>
            <w:tcW w:w="2017" w:type="dxa"/>
            <w:shd w:val="clear" w:color="auto" w:fill="auto"/>
          </w:tcPr>
          <w:p w:rsidR="00C73DFE" w:rsidRPr="00054F1E" w:rsidRDefault="00C73DFE" w:rsidP="00C73DFE">
            <w:pPr>
              <w:tabs>
                <w:tab w:val="num" w:pos="0"/>
                <w:tab w:val="right" w:leader="underscore" w:pos="9639"/>
              </w:tabs>
              <w:jc w:val="both"/>
              <w:rPr>
                <w:bCs/>
                <w:szCs w:val="28"/>
              </w:rPr>
            </w:pPr>
            <w:r>
              <w:rPr>
                <w:bCs/>
                <w:szCs w:val="28"/>
              </w:rPr>
              <w:t>ПК-3</w:t>
            </w:r>
          </w:p>
        </w:tc>
        <w:tc>
          <w:tcPr>
            <w:tcW w:w="3809" w:type="dxa"/>
            <w:shd w:val="clear" w:color="auto" w:fill="auto"/>
          </w:tcPr>
          <w:p w:rsidR="00C73DFE" w:rsidRPr="00895811" w:rsidRDefault="00C73DFE" w:rsidP="00413C2A">
            <w:r w:rsidRPr="00895811">
              <w:t xml:space="preserve">Способен обеспечить соответствующее возрасту взаимодействие дошкольников в детских видах деятельности </w:t>
            </w:r>
          </w:p>
        </w:tc>
        <w:tc>
          <w:tcPr>
            <w:tcW w:w="3780" w:type="dxa"/>
            <w:shd w:val="clear" w:color="auto" w:fill="auto"/>
          </w:tcPr>
          <w:p w:rsidR="00C73DFE" w:rsidRDefault="00C73DFE" w:rsidP="00C73DFE">
            <w:r>
              <w:rPr>
                <w:szCs w:val="28"/>
                <w:lang w:eastAsia="ru-RU"/>
              </w:rPr>
              <w:t xml:space="preserve">Знать: особенности </w:t>
            </w:r>
            <w:r>
              <w:t>соответствующего возрасту взаимодействия</w:t>
            </w:r>
            <w:r w:rsidRPr="00895811">
              <w:t xml:space="preserve"> дошкольников в детских видах деятельности</w:t>
            </w:r>
          </w:p>
          <w:p w:rsidR="00C73DFE" w:rsidRDefault="00C73DFE" w:rsidP="00C73DFE">
            <w:r>
              <w:t xml:space="preserve">Уметь: </w:t>
            </w:r>
            <w:r w:rsidRPr="00895811">
              <w:t>обеспечить соответствующее возрасту взаимодействие дошкольников в детских видах деятельности</w:t>
            </w:r>
          </w:p>
          <w:p w:rsidR="00C73DFE" w:rsidRPr="00054F1E" w:rsidRDefault="00C73DFE" w:rsidP="00C73DFE">
            <w:pPr>
              <w:rPr>
                <w:szCs w:val="28"/>
                <w:lang w:eastAsia="ru-RU"/>
              </w:rPr>
            </w:pPr>
            <w:r>
              <w:t>Владеть: навыками обеспечения соответствующего возрасту взаимодействия</w:t>
            </w:r>
            <w:r w:rsidRPr="00895811">
              <w:t xml:space="preserve"> дошкольников в детских видах деятельности</w:t>
            </w:r>
          </w:p>
        </w:tc>
      </w:tr>
    </w:tbl>
    <w:p w:rsidR="00DB6105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DB6105" w:rsidRPr="00AD2E28" w:rsidRDefault="00DB6105" w:rsidP="00C73DFE">
      <w:pPr>
        <w:pStyle w:val="a3"/>
        <w:numPr>
          <w:ilvl w:val="0"/>
          <w:numId w:val="6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F82DD1">
        <w:rPr>
          <w:b/>
          <w:bCs/>
          <w:sz w:val="28"/>
          <w:szCs w:val="28"/>
        </w:rPr>
        <w:t xml:space="preserve">Место </w:t>
      </w:r>
      <w:r w:rsidR="00C73DFE" w:rsidRPr="00C73DFE">
        <w:rPr>
          <w:b/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  <w:r w:rsidRPr="00F82DD1">
        <w:rPr>
          <w:b/>
          <w:bCs/>
          <w:sz w:val="28"/>
          <w:szCs w:val="28"/>
        </w:rPr>
        <w:t xml:space="preserve">в структуре ОПОП бакалавриата </w:t>
      </w:r>
    </w:p>
    <w:p w:rsidR="00DB6105" w:rsidRPr="00FD3DF3" w:rsidRDefault="00C73DFE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Pr="00C73DF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практика (педагогическая</w:t>
      </w:r>
      <w:r w:rsidRPr="00C73DFE">
        <w:rPr>
          <w:bCs/>
          <w:sz w:val="28"/>
          <w:szCs w:val="28"/>
        </w:rPr>
        <w:t xml:space="preserve"> в дошкольном образовании) в группах раннего возраста</w:t>
      </w:r>
      <w:r w:rsidR="00DB6105" w:rsidRPr="007D7BCB">
        <w:rPr>
          <w:sz w:val="28"/>
          <w:szCs w:val="28"/>
          <w:lang w:eastAsia="ru-RU"/>
        </w:rPr>
        <w:t>, является составной частью учебного процесса студентов бакалавриата и входит в блок Б</w:t>
      </w:r>
      <w:proofErr w:type="gramStart"/>
      <w:r w:rsidR="00DB6105" w:rsidRPr="007D7BCB">
        <w:rPr>
          <w:sz w:val="28"/>
          <w:szCs w:val="28"/>
          <w:lang w:eastAsia="ru-RU"/>
        </w:rPr>
        <w:t>2</w:t>
      </w:r>
      <w:proofErr w:type="gramEnd"/>
      <w:r w:rsidR="00DB6105" w:rsidRPr="007D7BCB">
        <w:rPr>
          <w:sz w:val="28"/>
          <w:szCs w:val="28"/>
          <w:lang w:eastAsia="ru-RU"/>
        </w:rPr>
        <w:t xml:space="preserve">.У «Учебная практика» </w:t>
      </w:r>
      <w:r w:rsidR="00DB6105">
        <w:rPr>
          <w:sz w:val="28"/>
          <w:szCs w:val="28"/>
          <w:lang w:eastAsia="ru-RU"/>
        </w:rPr>
        <w:t>учебного плана</w:t>
      </w:r>
      <w:r w:rsidR="00DB6105" w:rsidRPr="007D7BCB">
        <w:rPr>
          <w:sz w:val="28"/>
          <w:szCs w:val="28"/>
          <w:lang w:eastAsia="ru-RU"/>
        </w:rPr>
        <w:t xml:space="preserve"> по направлению подготовки 44.03.02 Психолого-педагогическое образование.</w:t>
      </w:r>
    </w:p>
    <w:p w:rsidR="00DD06B3" w:rsidRDefault="00DD06B3" w:rsidP="00DD06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  <w:lang w:eastAsia="ru-RU"/>
        </w:rPr>
      </w:pPr>
      <w:r w:rsidRPr="0076613D">
        <w:rPr>
          <w:i/>
          <w:sz w:val="28"/>
          <w:szCs w:val="28"/>
          <w:lang w:eastAsia="ru-RU"/>
        </w:rPr>
        <w:t>Вид практики:</w:t>
      </w:r>
      <w:r>
        <w:rPr>
          <w:sz w:val="28"/>
          <w:szCs w:val="28"/>
          <w:lang w:eastAsia="ru-RU"/>
        </w:rPr>
        <w:t xml:space="preserve"> </w:t>
      </w:r>
      <w:proofErr w:type="gramStart"/>
      <w:r>
        <w:rPr>
          <w:sz w:val="28"/>
          <w:szCs w:val="28"/>
          <w:lang w:eastAsia="ru-RU"/>
        </w:rPr>
        <w:t>учебная</w:t>
      </w:r>
      <w:proofErr w:type="gramEnd"/>
      <w:r>
        <w:rPr>
          <w:sz w:val="28"/>
          <w:szCs w:val="28"/>
          <w:lang w:eastAsia="ru-RU"/>
        </w:rPr>
        <w:t>.</w:t>
      </w:r>
    </w:p>
    <w:p w:rsidR="00DD06B3" w:rsidRDefault="00DD06B3" w:rsidP="00DD06B3">
      <w:pPr>
        <w:tabs>
          <w:tab w:val="left" w:pos="6516"/>
        </w:tabs>
        <w:ind w:firstLine="540"/>
        <w:jc w:val="both"/>
        <w:rPr>
          <w:sz w:val="28"/>
          <w:szCs w:val="28"/>
          <w:lang w:eastAsia="ru-RU"/>
        </w:rPr>
      </w:pPr>
      <w:r w:rsidRPr="0076613D">
        <w:rPr>
          <w:i/>
          <w:sz w:val="28"/>
          <w:szCs w:val="28"/>
          <w:lang w:eastAsia="ru-RU"/>
        </w:rPr>
        <w:t>Тип практики:</w:t>
      </w:r>
      <w:r>
        <w:rPr>
          <w:sz w:val="28"/>
          <w:szCs w:val="28"/>
          <w:lang w:eastAsia="ru-RU"/>
        </w:rPr>
        <w:t xml:space="preserve"> практика по получению первичных профессиональных умений и навыков.</w:t>
      </w:r>
    </w:p>
    <w:p w:rsidR="00DB6105" w:rsidRDefault="00C73DFE" w:rsidP="00DD06B3">
      <w:pPr>
        <w:tabs>
          <w:tab w:val="left" w:pos="6516"/>
        </w:tabs>
        <w:ind w:firstLine="540"/>
        <w:jc w:val="both"/>
        <w:rPr>
          <w:spacing w:val="-4"/>
          <w:sz w:val="28"/>
          <w:szCs w:val="28"/>
          <w:lang w:eastAsia="ru-RU"/>
        </w:rPr>
      </w:pPr>
      <w:r>
        <w:rPr>
          <w:bCs/>
          <w:sz w:val="28"/>
          <w:szCs w:val="28"/>
        </w:rPr>
        <w:lastRenderedPageBreak/>
        <w:t>Учебная</w:t>
      </w:r>
      <w:r w:rsidRPr="00C73DF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практика (педагогическая</w:t>
      </w:r>
      <w:r w:rsidRPr="00C73DFE">
        <w:rPr>
          <w:bCs/>
          <w:sz w:val="28"/>
          <w:szCs w:val="28"/>
        </w:rPr>
        <w:t xml:space="preserve"> в дошкольном образовании) в группах раннего возраста</w:t>
      </w:r>
      <w:r w:rsidR="0094680B">
        <w:rPr>
          <w:bCs/>
          <w:sz w:val="28"/>
          <w:szCs w:val="28"/>
        </w:rPr>
        <w:t xml:space="preserve"> </w:t>
      </w:r>
      <w:r w:rsidR="00DB6105" w:rsidRPr="007D7BCB">
        <w:rPr>
          <w:sz w:val="28"/>
          <w:szCs w:val="28"/>
          <w:lang w:eastAsia="ru-RU"/>
        </w:rPr>
        <w:t>является последующей после изучения дисциплин Модуля 1. «Теоретические и экспериментальные основы психолого-педагогической деятельности»</w:t>
      </w:r>
      <w:r w:rsidR="00DB6105">
        <w:rPr>
          <w:sz w:val="28"/>
          <w:szCs w:val="28"/>
          <w:lang w:eastAsia="ru-RU"/>
        </w:rPr>
        <w:t>.</w:t>
      </w:r>
    </w:p>
    <w:p w:rsidR="00DB6105" w:rsidRPr="00DD6D2D" w:rsidRDefault="00DB6105" w:rsidP="00DB6105">
      <w:pPr>
        <w:tabs>
          <w:tab w:val="left" w:pos="6516"/>
        </w:tabs>
        <w:ind w:firstLine="540"/>
        <w:jc w:val="both"/>
        <w:rPr>
          <w:spacing w:val="-4"/>
          <w:sz w:val="28"/>
          <w:szCs w:val="28"/>
          <w:lang w:eastAsia="ru-RU"/>
        </w:rPr>
      </w:pPr>
      <w:r w:rsidRPr="007D7BCB">
        <w:rPr>
          <w:sz w:val="28"/>
          <w:szCs w:val="28"/>
        </w:rPr>
        <w:t xml:space="preserve">Прохождение практики предшествует изучению дисциплин: </w:t>
      </w:r>
    </w:p>
    <w:p w:rsidR="00DB6105" w:rsidRPr="00DD6D2D" w:rsidRDefault="00DB6105" w:rsidP="00DB6105">
      <w:pPr>
        <w:pStyle w:val="a3"/>
        <w:numPr>
          <w:ilvl w:val="0"/>
          <w:numId w:val="7"/>
        </w:numPr>
        <w:tabs>
          <w:tab w:val="left" w:pos="1134"/>
        </w:tabs>
        <w:ind w:right="-13"/>
        <w:jc w:val="both"/>
        <w:rPr>
          <w:spacing w:val="-4"/>
          <w:sz w:val="28"/>
          <w:szCs w:val="28"/>
          <w:lang w:eastAsia="ru-RU"/>
        </w:rPr>
      </w:pPr>
      <w:r w:rsidRPr="00FD3DF3">
        <w:rPr>
          <w:spacing w:val="-4"/>
          <w:sz w:val="28"/>
          <w:szCs w:val="28"/>
          <w:lang w:eastAsia="ru-RU"/>
        </w:rPr>
        <w:t xml:space="preserve">Теория </w:t>
      </w:r>
      <w:r>
        <w:rPr>
          <w:spacing w:val="-4"/>
          <w:sz w:val="28"/>
          <w:szCs w:val="28"/>
          <w:lang w:eastAsia="ru-RU"/>
        </w:rPr>
        <w:t>обучения и воспитания</w:t>
      </w:r>
      <w:r w:rsidRPr="00DD6D2D">
        <w:rPr>
          <w:spacing w:val="-4"/>
          <w:sz w:val="28"/>
          <w:szCs w:val="28"/>
          <w:lang w:eastAsia="ru-RU"/>
        </w:rPr>
        <w:t xml:space="preserve">; </w:t>
      </w:r>
    </w:p>
    <w:p w:rsidR="00DB6105" w:rsidRPr="00DD6D2D" w:rsidRDefault="00DB6105" w:rsidP="00DB6105">
      <w:pPr>
        <w:pStyle w:val="a3"/>
        <w:numPr>
          <w:ilvl w:val="0"/>
          <w:numId w:val="7"/>
        </w:numPr>
        <w:tabs>
          <w:tab w:val="left" w:pos="1134"/>
        </w:tabs>
        <w:ind w:right="-13"/>
        <w:jc w:val="both"/>
        <w:rPr>
          <w:spacing w:val="-4"/>
          <w:sz w:val="28"/>
          <w:szCs w:val="28"/>
          <w:lang w:eastAsia="ru-RU"/>
        </w:rPr>
      </w:pPr>
      <w:r>
        <w:rPr>
          <w:spacing w:val="-4"/>
          <w:sz w:val="28"/>
          <w:szCs w:val="28"/>
          <w:lang w:eastAsia="ru-RU"/>
        </w:rPr>
        <w:t>Педагогика раннего возраста</w:t>
      </w:r>
      <w:r w:rsidRPr="00DD6D2D">
        <w:rPr>
          <w:spacing w:val="-4"/>
          <w:sz w:val="28"/>
          <w:szCs w:val="28"/>
          <w:lang w:eastAsia="ru-RU"/>
        </w:rPr>
        <w:t>.</w:t>
      </w:r>
    </w:p>
    <w:p w:rsidR="00DB6105" w:rsidRPr="0094680B" w:rsidRDefault="00DB6105" w:rsidP="00C73DFE">
      <w:pPr>
        <w:pStyle w:val="a3"/>
        <w:numPr>
          <w:ilvl w:val="0"/>
          <w:numId w:val="6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B01E77">
        <w:rPr>
          <w:b/>
          <w:bCs/>
          <w:sz w:val="28"/>
          <w:szCs w:val="28"/>
        </w:rPr>
        <w:t xml:space="preserve">Формы и способы проведения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94680B" w:rsidRPr="0094680B" w:rsidRDefault="00DB6105" w:rsidP="0094680B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94680B">
        <w:rPr>
          <w:bCs/>
          <w:sz w:val="28"/>
          <w:szCs w:val="28"/>
        </w:rPr>
        <w:t xml:space="preserve">Форма проведения </w:t>
      </w:r>
      <w:r w:rsidR="0094680B" w:rsidRPr="0094680B">
        <w:rPr>
          <w:bCs/>
          <w:sz w:val="28"/>
          <w:szCs w:val="28"/>
        </w:rPr>
        <w:t>практики в группах раннего возраста (педагогическая)</w:t>
      </w:r>
    </w:p>
    <w:p w:rsidR="00DB6105" w:rsidRPr="00B01E77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01E77">
        <w:rPr>
          <w:bCs/>
          <w:sz w:val="28"/>
          <w:szCs w:val="28"/>
        </w:rPr>
        <w:t xml:space="preserve">– дискретно (по видам практик). </w:t>
      </w:r>
    </w:p>
    <w:p w:rsidR="00DD06B3" w:rsidRPr="008660AE" w:rsidRDefault="00DB6105" w:rsidP="00DD06B3">
      <w:pPr>
        <w:tabs>
          <w:tab w:val="left" w:pos="5760"/>
        </w:tabs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B01E77">
        <w:rPr>
          <w:bCs/>
          <w:sz w:val="28"/>
          <w:szCs w:val="28"/>
        </w:rPr>
        <w:t xml:space="preserve">Способ проведения практики – </w:t>
      </w:r>
      <w:r w:rsidR="00DD06B3" w:rsidRPr="008660AE">
        <w:rPr>
          <w:sz w:val="28"/>
          <w:szCs w:val="28"/>
          <w:lang w:eastAsia="ru-RU"/>
        </w:rPr>
        <w:t xml:space="preserve">стационарная; выездная. </w:t>
      </w:r>
    </w:p>
    <w:p w:rsidR="00DB6105" w:rsidRPr="00DD06B3" w:rsidRDefault="00DD06B3" w:rsidP="00DD06B3">
      <w:pPr>
        <w:tabs>
          <w:tab w:val="right" w:leader="underscore" w:pos="9356"/>
        </w:tabs>
        <w:ind w:firstLine="709"/>
        <w:jc w:val="both"/>
        <w:rPr>
          <w:sz w:val="28"/>
          <w:szCs w:val="28"/>
          <w:lang w:eastAsia="ru-RU"/>
        </w:rPr>
      </w:pPr>
      <w:r w:rsidRPr="008660AE">
        <w:rPr>
          <w:sz w:val="28"/>
          <w:szCs w:val="28"/>
          <w:lang w:eastAsia="ru-RU"/>
        </w:rPr>
        <w:t>Выездная практика организуется только при</w:t>
      </w:r>
      <w:r>
        <w:rPr>
          <w:sz w:val="28"/>
          <w:szCs w:val="28"/>
          <w:lang w:eastAsia="ru-RU"/>
        </w:rPr>
        <w:t xml:space="preserve"> наличии заявления обучающегося</w:t>
      </w:r>
      <w:r w:rsidR="00DB6105" w:rsidRPr="00B01E77">
        <w:rPr>
          <w:bCs/>
          <w:sz w:val="28"/>
          <w:szCs w:val="28"/>
        </w:rPr>
        <w:t>.</w:t>
      </w:r>
    </w:p>
    <w:p w:rsidR="00C73DFE" w:rsidRPr="00C73DFE" w:rsidRDefault="00DB6105" w:rsidP="00C73DFE">
      <w:pPr>
        <w:pStyle w:val="a3"/>
        <w:numPr>
          <w:ilvl w:val="0"/>
          <w:numId w:val="6"/>
        </w:numPr>
        <w:tabs>
          <w:tab w:val="left" w:pos="284"/>
          <w:tab w:val="right" w:leader="underscore" w:pos="9356"/>
          <w:tab w:val="right" w:leader="underscore" w:pos="9639"/>
        </w:tabs>
        <w:jc w:val="both"/>
        <w:rPr>
          <w:bCs/>
          <w:sz w:val="28"/>
          <w:szCs w:val="28"/>
        </w:rPr>
      </w:pPr>
      <w:r w:rsidRPr="00C73DFE">
        <w:rPr>
          <w:b/>
          <w:bCs/>
          <w:sz w:val="28"/>
          <w:szCs w:val="28"/>
        </w:rPr>
        <w:t xml:space="preserve">Место и время проведения </w:t>
      </w:r>
      <w:r w:rsidR="00C73DFE" w:rsidRPr="00C73DFE">
        <w:rPr>
          <w:b/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</w:p>
    <w:p w:rsidR="00DB6105" w:rsidRPr="00C73DFE" w:rsidRDefault="00C73DFE" w:rsidP="00AD383E">
      <w:pPr>
        <w:pStyle w:val="a3"/>
        <w:tabs>
          <w:tab w:val="left" w:pos="284"/>
          <w:tab w:val="right" w:leader="underscore" w:pos="9356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 w:rsidRPr="00C73DFE">
        <w:rPr>
          <w:bCs/>
          <w:sz w:val="28"/>
          <w:szCs w:val="28"/>
        </w:rPr>
        <w:t xml:space="preserve">Учебная практика (педагогическая в дошкольном образовании) в группах раннего возраста </w:t>
      </w:r>
      <w:r w:rsidR="00DB6105" w:rsidRPr="00C73DFE">
        <w:rPr>
          <w:sz w:val="28"/>
          <w:szCs w:val="28"/>
          <w:lang w:eastAsia="ru-RU"/>
        </w:rPr>
        <w:t>проводится</w:t>
      </w:r>
      <w:r w:rsidR="002D7150" w:rsidRPr="00C73DFE">
        <w:rPr>
          <w:sz w:val="28"/>
          <w:szCs w:val="28"/>
          <w:lang w:eastAsia="ru-RU"/>
        </w:rPr>
        <w:t xml:space="preserve"> в</w:t>
      </w:r>
      <w:r w:rsidR="00DB6105" w:rsidRPr="00C73DFE">
        <w:rPr>
          <w:sz w:val="28"/>
          <w:szCs w:val="28"/>
          <w:lang w:eastAsia="ru-RU"/>
        </w:rPr>
        <w:t xml:space="preserve"> </w:t>
      </w:r>
      <w:r w:rsidR="002D7150" w:rsidRPr="00C73DFE">
        <w:rPr>
          <w:sz w:val="28"/>
          <w:szCs w:val="28"/>
          <w:lang w:eastAsia="ru-RU"/>
        </w:rPr>
        <w:t>6</w:t>
      </w:r>
      <w:r w:rsidR="00DB6105" w:rsidRPr="00C73DFE">
        <w:rPr>
          <w:sz w:val="28"/>
          <w:szCs w:val="28"/>
          <w:lang w:eastAsia="ru-RU"/>
        </w:rPr>
        <w:t xml:space="preserve"> семестре в объеме </w:t>
      </w:r>
      <w:r w:rsidR="002D7150" w:rsidRPr="00C73DFE">
        <w:rPr>
          <w:sz w:val="28"/>
          <w:szCs w:val="28"/>
          <w:lang w:eastAsia="ru-RU"/>
        </w:rPr>
        <w:t>4</w:t>
      </w:r>
      <w:r w:rsidR="00DB6105" w:rsidRPr="00C73DFE">
        <w:rPr>
          <w:sz w:val="28"/>
          <w:szCs w:val="28"/>
          <w:lang w:eastAsia="ru-RU"/>
        </w:rPr>
        <w:t xml:space="preserve"> недель.</w:t>
      </w:r>
    </w:p>
    <w:p w:rsidR="00DB6105" w:rsidRPr="008E5C6A" w:rsidRDefault="00C73DFE" w:rsidP="00DB6105">
      <w:pPr>
        <w:tabs>
          <w:tab w:val="right" w:leader="underscore" w:pos="9356"/>
        </w:tabs>
        <w:ind w:firstLine="709"/>
        <w:jc w:val="both"/>
        <w:rPr>
          <w:color w:val="FF0000"/>
          <w:sz w:val="28"/>
          <w:szCs w:val="28"/>
          <w:lang w:eastAsia="ru-RU"/>
        </w:rPr>
      </w:pPr>
      <w:r w:rsidRPr="00C73DFE">
        <w:rPr>
          <w:bCs/>
          <w:sz w:val="28"/>
          <w:szCs w:val="28"/>
        </w:rPr>
        <w:t xml:space="preserve">Учебная практика (педагогическая в дошкольном образовании) в группах раннего возраста </w:t>
      </w:r>
      <w:r w:rsidR="00DB6105" w:rsidRPr="007D7BCB">
        <w:rPr>
          <w:sz w:val="28"/>
          <w:szCs w:val="28"/>
          <w:lang w:eastAsia="ru-RU"/>
        </w:rPr>
        <w:t>проводится на базе дошкольных образовательных о</w:t>
      </w:r>
      <w:r w:rsidR="00DB6105">
        <w:rPr>
          <w:sz w:val="28"/>
          <w:szCs w:val="28"/>
          <w:lang w:eastAsia="ru-RU"/>
        </w:rPr>
        <w:t>рганизаций г. Нижнего Новгорода и области.</w:t>
      </w:r>
      <w:r w:rsidR="00DB6105" w:rsidRPr="007D7BCB">
        <w:rPr>
          <w:sz w:val="28"/>
          <w:szCs w:val="28"/>
          <w:lang w:eastAsia="ru-RU"/>
        </w:rPr>
        <w:t xml:space="preserve"> В случае прохождения практики студентами-инвалидами организуется </w:t>
      </w:r>
      <w:r w:rsidR="00DB6105" w:rsidRPr="008E5C6A">
        <w:rPr>
          <w:sz w:val="28"/>
          <w:szCs w:val="28"/>
          <w:lang w:eastAsia="ru-RU"/>
        </w:rPr>
        <w:t xml:space="preserve">дистанционная форма через использование </w:t>
      </w:r>
      <w:r w:rsidR="00DB6105">
        <w:rPr>
          <w:sz w:val="28"/>
          <w:szCs w:val="28"/>
          <w:lang w:eastAsia="ru-RU"/>
        </w:rPr>
        <w:t xml:space="preserve">электронной информационно-образовательной среды </w:t>
      </w:r>
      <w:r w:rsidR="00DB6105">
        <w:rPr>
          <w:sz w:val="28"/>
          <w:szCs w:val="28"/>
          <w:lang w:val="en-US" w:eastAsia="ru-RU"/>
        </w:rPr>
        <w:t>Moodle</w:t>
      </w:r>
      <w:r w:rsidR="00DB6105">
        <w:rPr>
          <w:sz w:val="28"/>
          <w:szCs w:val="28"/>
          <w:lang w:eastAsia="ru-RU"/>
        </w:rPr>
        <w:t>.</w:t>
      </w:r>
    </w:p>
    <w:p w:rsidR="007D77E5" w:rsidRDefault="00DB6105" w:rsidP="00DB6105">
      <w:pPr>
        <w:pStyle w:val="2"/>
        <w:shd w:val="clear" w:color="auto" w:fill="auto"/>
        <w:spacing w:before="0" w:after="0" w:line="240" w:lineRule="auto"/>
        <w:ind w:firstLine="567"/>
        <w:rPr>
          <w:sz w:val="28"/>
        </w:rPr>
      </w:pPr>
      <w:r w:rsidRPr="008E5C6A">
        <w:rPr>
          <w:sz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E5C6A">
        <w:rPr>
          <w:sz w:val="28"/>
        </w:rPr>
        <w:t>медико – социальной</w:t>
      </w:r>
      <w:proofErr w:type="gramEnd"/>
      <w:r w:rsidRPr="008E5C6A">
        <w:rPr>
          <w:sz w:val="28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DB6105" w:rsidRPr="008E5C6A" w:rsidRDefault="007D77E5" w:rsidP="00DB6105">
      <w:pPr>
        <w:pStyle w:val="2"/>
        <w:shd w:val="clear" w:color="auto" w:fill="auto"/>
        <w:spacing w:before="0" w:after="0" w:line="240" w:lineRule="auto"/>
        <w:ind w:firstLine="567"/>
        <w:rPr>
          <w:sz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  <w:r w:rsidR="00DB6105">
        <w:rPr>
          <w:sz w:val="28"/>
        </w:rPr>
        <w:t xml:space="preserve"> </w:t>
      </w:r>
    </w:p>
    <w:p w:rsidR="00DB6105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6. Объём </w:t>
      </w:r>
      <w:r w:rsidR="00C73DFE" w:rsidRPr="00C73DFE">
        <w:rPr>
          <w:b/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  <w:r>
        <w:rPr>
          <w:b/>
          <w:bCs/>
          <w:sz w:val="28"/>
          <w:szCs w:val="28"/>
        </w:rPr>
        <w:t>и её продолжительность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О</w:t>
      </w:r>
      <w:r>
        <w:rPr>
          <w:sz w:val="28"/>
          <w:szCs w:val="28"/>
        </w:rPr>
        <w:t xml:space="preserve">бщий объём практики составляет </w:t>
      </w:r>
      <w:r w:rsidR="007242C2">
        <w:rPr>
          <w:sz w:val="28"/>
          <w:szCs w:val="28"/>
        </w:rPr>
        <w:t>3</w:t>
      </w:r>
      <w:r w:rsidRPr="007D7BCB">
        <w:rPr>
          <w:sz w:val="28"/>
          <w:szCs w:val="28"/>
        </w:rPr>
        <w:t xml:space="preserve"> зачетных единицы.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7242C2">
        <w:rPr>
          <w:sz w:val="28"/>
          <w:szCs w:val="28"/>
        </w:rPr>
        <w:t>108</w:t>
      </w:r>
      <w:r>
        <w:rPr>
          <w:sz w:val="28"/>
          <w:szCs w:val="28"/>
        </w:rPr>
        <w:t xml:space="preserve"> академических часов</w:t>
      </w:r>
      <w:r w:rsidRPr="007D7BCB">
        <w:rPr>
          <w:sz w:val="28"/>
          <w:szCs w:val="28"/>
        </w:rPr>
        <w:t>.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C73DFE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7. Структура и содержание </w:t>
      </w:r>
      <w:r w:rsidR="00C73DFE" w:rsidRPr="00C73DFE">
        <w:rPr>
          <w:b/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lastRenderedPageBreak/>
        <w:t xml:space="preserve">7.1 Структура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>Общая трудоемкос</w:t>
      </w:r>
      <w:r>
        <w:rPr>
          <w:bCs/>
          <w:sz w:val="28"/>
          <w:szCs w:val="28"/>
        </w:rPr>
        <w:t xml:space="preserve">ть практики составляет </w:t>
      </w:r>
      <w:r w:rsidR="007242C2">
        <w:rPr>
          <w:bCs/>
          <w:sz w:val="28"/>
          <w:szCs w:val="28"/>
        </w:rPr>
        <w:t>3</w:t>
      </w:r>
      <w:r>
        <w:rPr>
          <w:bCs/>
          <w:sz w:val="28"/>
          <w:szCs w:val="28"/>
        </w:rPr>
        <w:t xml:space="preserve"> зачетных единицы, </w:t>
      </w:r>
      <w:r w:rsidR="007242C2">
        <w:rPr>
          <w:bCs/>
          <w:sz w:val="28"/>
          <w:szCs w:val="28"/>
        </w:rPr>
        <w:t>108</w:t>
      </w:r>
      <w:r>
        <w:rPr>
          <w:bCs/>
          <w:sz w:val="28"/>
          <w:szCs w:val="28"/>
        </w:rPr>
        <w:t xml:space="preserve"> </w:t>
      </w:r>
      <w:r w:rsidRPr="007D7BCB">
        <w:rPr>
          <w:bCs/>
          <w:sz w:val="28"/>
          <w:szCs w:val="28"/>
        </w:rPr>
        <w:t>час</w:t>
      </w:r>
      <w:r>
        <w:rPr>
          <w:bCs/>
          <w:sz w:val="28"/>
          <w:szCs w:val="28"/>
        </w:rPr>
        <w:t>ов</w:t>
      </w:r>
      <w:r w:rsidRPr="007D7BCB">
        <w:rPr>
          <w:bCs/>
          <w:sz w:val="28"/>
          <w:szCs w:val="28"/>
        </w:rPr>
        <w:t>.</w:t>
      </w:r>
    </w:p>
    <w:p w:rsidR="00DB6105" w:rsidRPr="001B2FA4" w:rsidRDefault="00DB6105" w:rsidP="00DB61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504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3383"/>
        <w:gridCol w:w="992"/>
        <w:gridCol w:w="993"/>
        <w:gridCol w:w="992"/>
        <w:gridCol w:w="992"/>
        <w:gridCol w:w="1559"/>
      </w:tblGrid>
      <w:tr w:rsidR="00DB6105" w:rsidRPr="007D7BCB" w:rsidTr="0063256D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№</w:t>
            </w:r>
          </w:p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п/п</w:t>
            </w:r>
          </w:p>
        </w:tc>
        <w:tc>
          <w:tcPr>
            <w:tcW w:w="33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Разделы (этапы) практики</w:t>
            </w:r>
          </w:p>
        </w:tc>
        <w:tc>
          <w:tcPr>
            <w:tcW w:w="396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Формы текущего</w:t>
            </w:r>
          </w:p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pacing w:line="276" w:lineRule="auto"/>
              <w:jc w:val="center"/>
              <w:rPr>
                <w:bCs/>
              </w:rPr>
            </w:pPr>
            <w:r w:rsidRPr="007D7BCB">
              <w:rPr>
                <w:bCs/>
              </w:rPr>
              <w:t>контроля</w:t>
            </w:r>
          </w:p>
        </w:tc>
      </w:tr>
      <w:tr w:rsidR="00DB6105" w:rsidRPr="007D7BCB" w:rsidTr="0063256D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B6105" w:rsidRPr="007D7BCB" w:rsidRDefault="00DB6105" w:rsidP="0063256D">
            <w:pPr>
              <w:suppressAutoHyphens w:val="0"/>
              <w:rPr>
                <w:bCs/>
              </w:rPr>
            </w:pPr>
          </w:p>
        </w:tc>
        <w:tc>
          <w:tcPr>
            <w:tcW w:w="33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B6105" w:rsidRPr="007D7BCB" w:rsidRDefault="00DB6105" w:rsidP="0063256D">
            <w:pPr>
              <w:suppressAutoHyphens w:val="0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В организации (база практик)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</w:pPr>
            <w:r w:rsidRPr="007D7BCB">
              <w:t>Общая трудоемкость в часах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B6105" w:rsidRPr="007D7BCB" w:rsidRDefault="00DB6105" w:rsidP="0063256D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</w:tr>
      <w:tr w:rsidR="002D7150" w:rsidRPr="007D7BCB" w:rsidTr="0063256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7D7BCB" w:rsidRDefault="002D7150" w:rsidP="001427F3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</w:t>
            </w:r>
          </w:p>
        </w:tc>
        <w:tc>
          <w:tcPr>
            <w:tcW w:w="3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 xml:space="preserve">Подготовительный этап.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2D7150" w:rsidP="001427F3"/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Лист присутствия</w:t>
            </w:r>
          </w:p>
        </w:tc>
      </w:tr>
      <w:tr w:rsidR="002D7150" w:rsidRPr="007D7BCB" w:rsidTr="0063256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7D7BCB" w:rsidRDefault="002D7150" w:rsidP="001427F3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2</w:t>
            </w:r>
          </w:p>
        </w:tc>
        <w:tc>
          <w:tcPr>
            <w:tcW w:w="3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7D7BCB" w:rsidRDefault="002D7150" w:rsidP="00540194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Аналитический этап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2D7150" w:rsidP="001427F3"/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30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1) Аналитический отчет;</w:t>
            </w:r>
          </w:p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2) Дневник практики.</w:t>
            </w:r>
          </w:p>
        </w:tc>
      </w:tr>
      <w:tr w:rsidR="002D7150" w:rsidRPr="007D7BCB" w:rsidTr="0063256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7D7BCB" w:rsidRDefault="002D7150" w:rsidP="001427F3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3.</w:t>
            </w:r>
          </w:p>
        </w:tc>
        <w:tc>
          <w:tcPr>
            <w:tcW w:w="3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Творческий этап</w:t>
            </w:r>
          </w:p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2D7150" w:rsidP="001427F3"/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2D7150" w:rsidP="001427F3">
            <w:r w:rsidRPr="00F91ABB"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30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1. Дневник практики.</w:t>
            </w:r>
          </w:p>
        </w:tc>
      </w:tr>
      <w:tr w:rsidR="002D7150" w:rsidRPr="007D7BCB" w:rsidTr="0063256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7D7BCB" w:rsidRDefault="002D7150" w:rsidP="001427F3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4.</w:t>
            </w:r>
          </w:p>
        </w:tc>
        <w:tc>
          <w:tcPr>
            <w:tcW w:w="3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  <w:r w:rsidRPr="007D7BCB">
              <w:rPr>
                <w:bCs/>
              </w:rPr>
              <w:t>Заключительный этап</w:t>
            </w:r>
          </w:p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rPr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F91ABB" w:rsidRDefault="00A34777" w:rsidP="001427F3">
            <w:r>
              <w:t>26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D7150" w:rsidRPr="007D7BCB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  <w:r w:rsidRPr="007D7BCB">
              <w:rPr>
                <w:bCs/>
              </w:rPr>
              <w:t>Отчет по практике</w:t>
            </w:r>
          </w:p>
        </w:tc>
      </w:tr>
      <w:tr w:rsidR="002D7150" w:rsidRPr="007D7BCB" w:rsidTr="0063256D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7D7BCB" w:rsidRDefault="002D7150" w:rsidP="001427F3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rPr>
                <w:bCs/>
              </w:rPr>
            </w:pPr>
          </w:p>
        </w:tc>
        <w:tc>
          <w:tcPr>
            <w:tcW w:w="33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D7150" w:rsidRPr="00D67B07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ind w:firstLine="14"/>
              <w:jc w:val="right"/>
              <w:rPr>
                <w:b/>
                <w:bCs/>
              </w:rPr>
            </w:pPr>
            <w:r w:rsidRPr="00D67B07">
              <w:rPr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31408F" w:rsidRDefault="00A34777" w:rsidP="001427F3">
            <w:pPr>
              <w:rPr>
                <w:b/>
              </w:rPr>
            </w:pPr>
            <w:r>
              <w:rPr>
                <w:b/>
              </w:rPr>
              <w:t>80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31408F" w:rsidRDefault="002D7150" w:rsidP="001427F3">
            <w:pPr>
              <w:rPr>
                <w:b/>
              </w:rPr>
            </w:pPr>
            <w:r w:rsidRPr="0031408F">
              <w:rPr>
                <w:b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31408F" w:rsidRDefault="00A34777" w:rsidP="001427F3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D7150" w:rsidRPr="0031408F" w:rsidRDefault="007242C2" w:rsidP="001427F3">
            <w:pPr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7150" w:rsidRPr="00D67B07" w:rsidRDefault="002D7150" w:rsidP="001427F3">
            <w:pPr>
              <w:tabs>
                <w:tab w:val="right" w:leader="underscore" w:pos="9639"/>
              </w:tabs>
              <w:snapToGrid w:val="0"/>
              <w:spacing w:line="276" w:lineRule="auto"/>
              <w:rPr>
                <w:b/>
                <w:bCs/>
              </w:rPr>
            </w:pPr>
          </w:p>
        </w:tc>
      </w:tr>
    </w:tbl>
    <w:p w:rsidR="00DB6105" w:rsidRPr="00721479" w:rsidRDefault="00DB6105" w:rsidP="00DB610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DB6105" w:rsidRPr="0001067E" w:rsidRDefault="00DB6105" w:rsidP="00DB610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3E6903" w:rsidRPr="003E6903" w:rsidRDefault="007D77E5" w:rsidP="003E6903">
      <w:pPr>
        <w:pStyle w:val="a3"/>
        <w:tabs>
          <w:tab w:val="left" w:pos="0"/>
          <w:tab w:val="right" w:leader="underscore" w:pos="9639"/>
        </w:tabs>
        <w:ind w:left="375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7.2.</w:t>
      </w:r>
      <w:r w:rsidR="00DB6105" w:rsidRPr="003E6903">
        <w:rPr>
          <w:b/>
          <w:bCs/>
          <w:sz w:val="28"/>
          <w:szCs w:val="28"/>
        </w:rPr>
        <w:t xml:space="preserve">Содержание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DB6105" w:rsidRPr="003E6903" w:rsidRDefault="00DB6105" w:rsidP="00DB6105">
      <w:pPr>
        <w:pStyle w:val="a3"/>
        <w:numPr>
          <w:ilvl w:val="0"/>
          <w:numId w:val="13"/>
        </w:num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  <w:r w:rsidRPr="003E6903">
        <w:rPr>
          <w:bCs/>
          <w:sz w:val="28"/>
          <w:szCs w:val="28"/>
        </w:rPr>
        <w:t>Подготовительный этап. Установочная конференция.</w:t>
      </w:r>
    </w:p>
    <w:p w:rsidR="00DB6105" w:rsidRPr="00057DF8" w:rsidRDefault="00DB6105" w:rsidP="00DB6105">
      <w:pPr>
        <w:pStyle w:val="a3"/>
        <w:numPr>
          <w:ilvl w:val="0"/>
          <w:numId w:val="13"/>
        </w:numPr>
        <w:tabs>
          <w:tab w:val="left" w:pos="142"/>
          <w:tab w:val="left" w:pos="709"/>
        </w:tabs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Аналитический этап: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наблюдение за содержанием работы воспитателя в группе раннего возраста;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анализ условий работы в группах раннего возраста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анализ документации воспитателя группы раннего возраста;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анализ условий, созданных в ДОО для предметно-развивающей среды;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анализ особенностей физкультурно-оздоровительной деятельности;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lastRenderedPageBreak/>
        <w:t>организация режима дня и методика проведения режимных процессов;</w:t>
      </w:r>
    </w:p>
    <w:p w:rsidR="00DB6105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организация подвижных игр на свежем воздухе;</w:t>
      </w:r>
    </w:p>
    <w:p w:rsidR="00DB6105" w:rsidRPr="00057DF8" w:rsidRDefault="00DB6105" w:rsidP="00DB6105">
      <w:pPr>
        <w:pStyle w:val="a3"/>
        <w:numPr>
          <w:ilvl w:val="0"/>
          <w:numId w:val="14"/>
        </w:numPr>
        <w:ind w:left="426" w:hanging="426"/>
        <w:jc w:val="both"/>
        <w:rPr>
          <w:bCs/>
          <w:sz w:val="28"/>
          <w:szCs w:val="28"/>
        </w:rPr>
      </w:pPr>
      <w:r w:rsidRPr="00057DF8">
        <w:rPr>
          <w:bCs/>
          <w:sz w:val="28"/>
          <w:szCs w:val="28"/>
        </w:rPr>
        <w:t>подготовка  к проведению самостоятельных форм работы в ДОО.</w:t>
      </w:r>
    </w:p>
    <w:p w:rsidR="00DB6105" w:rsidRPr="002623C8" w:rsidRDefault="00DB6105" w:rsidP="00DB6105">
      <w:pPr>
        <w:pStyle w:val="a3"/>
        <w:numPr>
          <w:ilvl w:val="0"/>
          <w:numId w:val="13"/>
        </w:numPr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Творческий этап:</w:t>
      </w:r>
    </w:p>
    <w:p w:rsidR="00DB6105" w:rsidRDefault="00DB6105" w:rsidP="00DB6105">
      <w:pPr>
        <w:pStyle w:val="a3"/>
        <w:numPr>
          <w:ilvl w:val="0"/>
          <w:numId w:val="15"/>
        </w:numPr>
        <w:tabs>
          <w:tab w:val="left" w:pos="426"/>
        </w:tabs>
        <w:ind w:left="0" w:firstLine="0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разработка комплекса адаптационных игр и упражнений для детей раннего возраста;</w:t>
      </w:r>
    </w:p>
    <w:p w:rsidR="00DB6105" w:rsidRDefault="00DB6105" w:rsidP="00DB6105">
      <w:pPr>
        <w:pStyle w:val="a3"/>
        <w:numPr>
          <w:ilvl w:val="0"/>
          <w:numId w:val="15"/>
        </w:numPr>
        <w:tabs>
          <w:tab w:val="left" w:pos="426"/>
        </w:tabs>
        <w:ind w:left="0" w:firstLine="0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составление плана основных форм взаимодействия с родителями;</w:t>
      </w:r>
    </w:p>
    <w:p w:rsidR="00DB6105" w:rsidRDefault="00DB6105" w:rsidP="00DB6105">
      <w:pPr>
        <w:pStyle w:val="a3"/>
        <w:numPr>
          <w:ilvl w:val="0"/>
          <w:numId w:val="15"/>
        </w:numPr>
        <w:tabs>
          <w:tab w:val="left" w:pos="426"/>
        </w:tabs>
        <w:ind w:left="0" w:firstLine="0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ведение отчетной документации;</w:t>
      </w:r>
    </w:p>
    <w:p w:rsidR="00DB6105" w:rsidRPr="002623C8" w:rsidRDefault="00DB6105" w:rsidP="00DB6105">
      <w:pPr>
        <w:pStyle w:val="a3"/>
        <w:numPr>
          <w:ilvl w:val="0"/>
          <w:numId w:val="15"/>
        </w:numPr>
        <w:tabs>
          <w:tab w:val="left" w:pos="426"/>
        </w:tabs>
        <w:ind w:left="0" w:firstLine="0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консультации с групповым руководителем.</w:t>
      </w:r>
    </w:p>
    <w:p w:rsidR="00DB6105" w:rsidRPr="002623C8" w:rsidRDefault="00DB6105" w:rsidP="00DB6105">
      <w:pPr>
        <w:pStyle w:val="a3"/>
        <w:numPr>
          <w:ilvl w:val="0"/>
          <w:numId w:val="13"/>
        </w:numPr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Заключительный этап:</w:t>
      </w:r>
    </w:p>
    <w:p w:rsidR="00DB6105" w:rsidRDefault="00DB6105" w:rsidP="00DB6105">
      <w:pPr>
        <w:pStyle w:val="a3"/>
        <w:numPr>
          <w:ilvl w:val="0"/>
          <w:numId w:val="16"/>
        </w:numPr>
        <w:ind w:left="426" w:hanging="426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оформление и сдача отчетности по практике;</w:t>
      </w:r>
    </w:p>
    <w:p w:rsidR="00DB6105" w:rsidRPr="002623C8" w:rsidRDefault="00DB6105" w:rsidP="00DB6105">
      <w:pPr>
        <w:pStyle w:val="a3"/>
        <w:numPr>
          <w:ilvl w:val="0"/>
          <w:numId w:val="16"/>
        </w:numPr>
        <w:ind w:left="426" w:hanging="426"/>
        <w:jc w:val="both"/>
        <w:rPr>
          <w:bCs/>
          <w:sz w:val="28"/>
          <w:szCs w:val="28"/>
        </w:rPr>
      </w:pPr>
      <w:r w:rsidRPr="002623C8">
        <w:rPr>
          <w:bCs/>
          <w:sz w:val="28"/>
          <w:szCs w:val="28"/>
        </w:rPr>
        <w:t>итоговая конференция.</w:t>
      </w:r>
    </w:p>
    <w:p w:rsidR="00DB6105" w:rsidRPr="008B37E3" w:rsidRDefault="00DB6105" w:rsidP="00DB6105">
      <w:pPr>
        <w:pStyle w:val="a3"/>
        <w:ind w:left="709"/>
        <w:jc w:val="both"/>
        <w:rPr>
          <w:bCs/>
          <w:sz w:val="28"/>
          <w:szCs w:val="28"/>
        </w:rPr>
      </w:pPr>
    </w:p>
    <w:p w:rsidR="00DB6105" w:rsidRPr="00A33026" w:rsidRDefault="00DB6105" w:rsidP="00C73DFE">
      <w:pPr>
        <w:pStyle w:val="a3"/>
        <w:tabs>
          <w:tab w:val="left" w:pos="0"/>
          <w:tab w:val="right" w:leader="underscore" w:pos="9639"/>
        </w:tabs>
        <w:ind w:left="375"/>
        <w:jc w:val="both"/>
        <w:rPr>
          <w:bCs/>
          <w:sz w:val="28"/>
          <w:szCs w:val="28"/>
        </w:rPr>
      </w:pPr>
      <w:r w:rsidRPr="00A33026">
        <w:rPr>
          <w:b/>
          <w:bCs/>
          <w:sz w:val="28"/>
          <w:szCs w:val="28"/>
        </w:rPr>
        <w:t xml:space="preserve">8. Методы и технологии, используемые на </w:t>
      </w:r>
      <w:r w:rsidR="00C73DFE">
        <w:rPr>
          <w:b/>
          <w:bCs/>
          <w:sz w:val="28"/>
          <w:szCs w:val="28"/>
        </w:rPr>
        <w:t>учебной практике</w:t>
      </w:r>
      <w:r w:rsidR="00C73DFE" w:rsidRPr="00C73DFE">
        <w:rPr>
          <w:b/>
          <w:bCs/>
          <w:sz w:val="28"/>
          <w:szCs w:val="28"/>
        </w:rPr>
        <w:t xml:space="preserve"> (педагогической в дошкольном образовании) в группах раннего возраста</w:t>
      </w:r>
    </w:p>
    <w:p w:rsidR="00DB6105" w:rsidRPr="00B86D3C" w:rsidRDefault="00DB6105" w:rsidP="00B86D3C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  <w:r w:rsidRPr="00B86D3C">
        <w:rPr>
          <w:bCs/>
          <w:sz w:val="28"/>
          <w:szCs w:val="28"/>
        </w:rPr>
        <w:t xml:space="preserve">Основными образовательными методами и технологиями, используемыми на </w:t>
      </w:r>
      <w:r w:rsidR="00C73DFE">
        <w:rPr>
          <w:bCs/>
          <w:sz w:val="28"/>
          <w:szCs w:val="28"/>
        </w:rPr>
        <w:t>учебной практике</w:t>
      </w:r>
      <w:r w:rsidR="00C73DFE" w:rsidRPr="00C73DFE">
        <w:rPr>
          <w:bCs/>
          <w:sz w:val="28"/>
          <w:szCs w:val="28"/>
        </w:rPr>
        <w:t xml:space="preserve"> (педагогической в дошкольном образовании) в группах раннего возраста</w:t>
      </w:r>
      <w:r w:rsidRPr="00B86D3C">
        <w:rPr>
          <w:bCs/>
          <w:sz w:val="28"/>
          <w:szCs w:val="28"/>
        </w:rPr>
        <w:t>, являются: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rFonts w:eastAsia="Calibri"/>
          <w:sz w:val="28"/>
          <w:szCs w:val="28"/>
          <w:lang w:eastAsia="en-US"/>
        </w:rPr>
        <w:t>технология сотрудничества</w:t>
      </w:r>
      <w:r>
        <w:rPr>
          <w:rFonts w:eastAsia="Calibri"/>
          <w:sz w:val="28"/>
          <w:szCs w:val="28"/>
          <w:lang w:eastAsia="en-US"/>
        </w:rPr>
        <w:t xml:space="preserve"> (совместный анализ, обсуждение)</w:t>
      </w:r>
      <w:r w:rsidRPr="00E76E73">
        <w:rPr>
          <w:rFonts w:eastAsia="Calibri"/>
          <w:sz w:val="28"/>
          <w:szCs w:val="28"/>
          <w:lang w:eastAsia="en-US"/>
        </w:rPr>
        <w:t>;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rFonts w:eastAsia="Calibri"/>
          <w:sz w:val="28"/>
          <w:szCs w:val="28"/>
          <w:lang w:eastAsia="en-US"/>
        </w:rPr>
        <w:t>проблемная технология</w:t>
      </w:r>
      <w:r>
        <w:rPr>
          <w:rFonts w:eastAsia="Calibri"/>
          <w:sz w:val="28"/>
          <w:szCs w:val="28"/>
          <w:lang w:eastAsia="en-US"/>
        </w:rPr>
        <w:t xml:space="preserve"> (решение организационно-педагогических и методических проблемных ситуаций)</w:t>
      </w:r>
      <w:r w:rsidRPr="00E76E73">
        <w:rPr>
          <w:rFonts w:eastAsia="Calibri"/>
          <w:sz w:val="28"/>
          <w:szCs w:val="28"/>
          <w:lang w:eastAsia="en-US"/>
        </w:rPr>
        <w:t>;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rFonts w:eastAsia="Calibri"/>
          <w:sz w:val="28"/>
          <w:szCs w:val="28"/>
          <w:lang w:eastAsia="en-US"/>
        </w:rPr>
        <w:t>диалоговая технология</w:t>
      </w:r>
      <w:r>
        <w:rPr>
          <w:rFonts w:eastAsia="Calibri"/>
          <w:sz w:val="28"/>
          <w:szCs w:val="28"/>
          <w:lang w:eastAsia="en-US"/>
        </w:rPr>
        <w:t xml:space="preserve"> (</w:t>
      </w:r>
      <w:r w:rsidRPr="00377AF9">
        <w:rPr>
          <w:rFonts w:eastAsia="Calibri"/>
          <w:sz w:val="28"/>
          <w:szCs w:val="28"/>
          <w:lang w:eastAsia="en-US"/>
        </w:rPr>
        <w:t>проблемно-поисковые диалоги, анализ конкретных ситуаций</w:t>
      </w:r>
      <w:r>
        <w:rPr>
          <w:rFonts w:eastAsia="Calibri"/>
          <w:sz w:val="28"/>
          <w:szCs w:val="28"/>
          <w:lang w:eastAsia="en-US"/>
        </w:rPr>
        <w:t>)</w:t>
      </w:r>
      <w:r w:rsidRPr="00E76E73">
        <w:rPr>
          <w:rFonts w:eastAsia="Calibri"/>
          <w:sz w:val="28"/>
          <w:szCs w:val="28"/>
          <w:lang w:eastAsia="en-US"/>
        </w:rPr>
        <w:t>;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rFonts w:eastAsia="Calibri"/>
          <w:sz w:val="28"/>
          <w:szCs w:val="28"/>
          <w:lang w:eastAsia="en-US"/>
        </w:rPr>
        <w:t>активные методы обучения (установочная конференция, семинар-дискуссия, «круглый стол»);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rFonts w:eastAsia="Calibri"/>
          <w:sz w:val="28"/>
          <w:szCs w:val="28"/>
          <w:lang w:eastAsia="en-US"/>
        </w:rPr>
        <w:t>здоровьесберегающие технологии</w:t>
      </w:r>
      <w:r>
        <w:rPr>
          <w:rFonts w:eastAsia="Calibri"/>
          <w:sz w:val="28"/>
          <w:szCs w:val="28"/>
          <w:lang w:eastAsia="en-US"/>
        </w:rPr>
        <w:t xml:space="preserve"> (рациональное распределение учебной нагрузки на практике, организация практики в соответствии с санитарно-гигиеническими требованиями и требованиями безопасности).</w:t>
      </w:r>
    </w:p>
    <w:p w:rsidR="00DB6105" w:rsidRPr="007D7BCB" w:rsidRDefault="00DB6105" w:rsidP="00DB610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DB6105" w:rsidRDefault="00DB6105" w:rsidP="00C73DFE">
      <w:pPr>
        <w:pStyle w:val="a3"/>
        <w:tabs>
          <w:tab w:val="left" w:pos="0"/>
          <w:tab w:val="right" w:leader="underscore" w:pos="9639"/>
        </w:tabs>
        <w:ind w:left="375"/>
        <w:jc w:val="both"/>
        <w:rPr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9. Формы отчётности по итогам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DB6105" w:rsidRDefault="00DB6105" w:rsidP="00DB6105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D7BCB">
        <w:rPr>
          <w:bCs/>
          <w:sz w:val="28"/>
          <w:szCs w:val="28"/>
        </w:rPr>
        <w:t xml:space="preserve">К формам отчетности по </w:t>
      </w:r>
      <w:r w:rsidR="00C73DFE">
        <w:rPr>
          <w:bCs/>
          <w:sz w:val="28"/>
          <w:szCs w:val="28"/>
        </w:rPr>
        <w:t>учебной практике</w:t>
      </w:r>
      <w:r w:rsidR="00C73DFE" w:rsidRPr="00C73DFE">
        <w:rPr>
          <w:bCs/>
          <w:sz w:val="28"/>
          <w:szCs w:val="28"/>
        </w:rPr>
        <w:t xml:space="preserve"> (педагогической в дошкольном образовании) в группах раннего возраста</w:t>
      </w:r>
      <w:r w:rsidRPr="007D7BCB">
        <w:rPr>
          <w:bCs/>
          <w:sz w:val="28"/>
          <w:szCs w:val="28"/>
        </w:rPr>
        <w:t xml:space="preserve"> относятся: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bCs/>
          <w:sz w:val="28"/>
          <w:szCs w:val="28"/>
        </w:rPr>
        <w:t>дневник практики;</w:t>
      </w:r>
    </w:p>
    <w:p w:rsidR="00DB6105" w:rsidRPr="007D77E5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bCs/>
          <w:sz w:val="28"/>
          <w:szCs w:val="28"/>
        </w:rPr>
        <w:t>отчет по практике в письменной форме.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 xml:space="preserve">Примерная схема отчета студента по практике 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1. Ф.И.О. студента, номер группы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2. Информационная справка о ДОО, возрастная группа воспитанников, Ф.И.О. воспитателей группы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3. Какие задачи педагогической работы с детьми были определены вами на весь период практики. Степень их выполнения (краткое сообщение о своей работе).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lastRenderedPageBreak/>
        <w:t>4. Какие мероприятия были проведены за данный период с детьми, в каких вы приняли участие.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5. Какая помощь была оказана вами ДОО по изготовлению пособий, по оформлению уголков для родителей, по обогащению центров развития в группах, методического кабинета и т.д.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6. Какая работа  проведена с родителями (назвать темы индивидуальных бесед, консультации и др. формы).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7. Оцените значение данной практики (что вам она дала?).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8. Как вы были подготовлены к практике? По каким вопросам были достаточно подготовлены, по каким слабее и в чем именно?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9. Пожелания к улучшению содержания и организации педагогической практики.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 xml:space="preserve">10. Аттестационный лист. 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11. Дневник по практике.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Методические рекомендации по заполнению отчета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1. Заполнить информационную часть.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2. Совместно с преподавателем – групповым руководителем практики составить план работы в соответствии с программой практики. Получить индивидуальные задания по направлению подготовки/специальности и по научно-исследовательской работе.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3. Получить в отделе кадров организации отметку о прибытии на место практики.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4. Регулярно записывать все реально выполняемые работы в соответствии с программой практики (планом работы).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5. Один раз в две недели (во время консультаций) представлять дневник на просмотр руководителю практики от предприятия (должна быть сделана соответствующая отметка).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6. Получить отзывы руководителей практики от предприятия и кафедры.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7. Получить в отделе кадров организации отметку о выбытии с места практики.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8. Составить отчет в соответствии с требованиями программы практики и индивидуальными заданиями.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Основанием для допуска к зачету являются: правильно оформленные дневник и отчет по практике, представленные групповому руководителю практики от кафедры.</w:t>
      </w:r>
    </w:p>
    <w:p w:rsidR="00B9377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B93775">
        <w:rPr>
          <w:sz w:val="28"/>
          <w:szCs w:val="28"/>
        </w:rPr>
        <w:t>9. В установленный кафедрой день защитить отчет по практике.</w:t>
      </w:r>
    </w:p>
    <w:p w:rsidR="00DB6105" w:rsidRPr="00B93775" w:rsidRDefault="00B93775" w:rsidP="00B9377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B93775">
        <w:rPr>
          <w:sz w:val="28"/>
          <w:szCs w:val="28"/>
        </w:rPr>
        <w:t>В результате защиты отчета по практике обучающийся получает зачет с оценкой.</w:t>
      </w:r>
    </w:p>
    <w:p w:rsidR="00B86D3C" w:rsidRPr="00B86D3C" w:rsidRDefault="00DB6105" w:rsidP="00B86D3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DB6105" w:rsidRPr="007D7BCB" w:rsidRDefault="00DB6105" w:rsidP="00B86D3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10.1. Формы контроля</w:t>
      </w:r>
      <w:r w:rsidRPr="007D7BCB">
        <w:rPr>
          <w:b/>
          <w:bCs/>
          <w:sz w:val="28"/>
          <w:szCs w:val="28"/>
        </w:rPr>
        <w:t xml:space="preserve"> </w:t>
      </w:r>
    </w:p>
    <w:p w:rsidR="00DB6105" w:rsidRDefault="00DB6105" w:rsidP="00DB6105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Текущий контроль</w:t>
      </w:r>
      <w:r w:rsidRPr="007D7BCB">
        <w:rPr>
          <w:b/>
          <w:sz w:val="28"/>
          <w:szCs w:val="28"/>
        </w:rPr>
        <w:t xml:space="preserve"> </w:t>
      </w:r>
      <w:r w:rsidRPr="007D7BCB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DB6105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</w:rPr>
        <w:t>фиксация посещений мероприятий;</w:t>
      </w:r>
    </w:p>
    <w:p w:rsidR="00DB6105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</w:rPr>
        <w:lastRenderedPageBreak/>
        <w:t>ведение дневника практики;</w:t>
      </w:r>
    </w:p>
    <w:p w:rsidR="00DB6105" w:rsidRPr="00E76E73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 w:rsidRPr="00E76E73">
        <w:rPr>
          <w:sz w:val="28"/>
          <w:szCs w:val="28"/>
        </w:rPr>
        <w:t xml:space="preserve">выполнение индивидуальных творческих заданий. </w:t>
      </w:r>
    </w:p>
    <w:p w:rsidR="00DB6105" w:rsidRDefault="00DB6105" w:rsidP="00DB6105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Промежуточный контроль: </w:t>
      </w:r>
    </w:p>
    <w:p w:rsidR="00DB6105" w:rsidRPr="00AD2E28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ведение дневника практики.</w:t>
      </w:r>
    </w:p>
    <w:p w:rsidR="00DB6105" w:rsidRPr="007D7BCB" w:rsidRDefault="00DB6105" w:rsidP="00DB6105">
      <w:pPr>
        <w:ind w:firstLine="709"/>
        <w:jc w:val="both"/>
        <w:rPr>
          <w:sz w:val="28"/>
          <w:szCs w:val="28"/>
          <w:lang w:eastAsia="ru-RU"/>
        </w:rPr>
      </w:pPr>
      <w:r w:rsidRPr="007D7BCB">
        <w:rPr>
          <w:sz w:val="28"/>
          <w:szCs w:val="28"/>
          <w:lang w:eastAsia="ru-RU"/>
        </w:rPr>
        <w:t>Контроль проводится руководителем практики</w:t>
      </w:r>
    </w:p>
    <w:p w:rsidR="00DB6105" w:rsidRPr="007D7BCB" w:rsidRDefault="00DB6105" w:rsidP="00DB6105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10.2. Рейтинг-план</w:t>
      </w:r>
      <w:r w:rsidRPr="007D7BCB">
        <w:rPr>
          <w:b/>
          <w:spacing w:val="-4"/>
          <w:sz w:val="28"/>
          <w:szCs w:val="28"/>
        </w:rPr>
        <w:t xml:space="preserve"> </w:t>
      </w:r>
    </w:p>
    <w:p w:rsidR="00DB6105" w:rsidRPr="007D7BCB" w:rsidRDefault="00DB6105" w:rsidP="00DB6105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 xml:space="preserve">Рейтинг-план </w:t>
      </w:r>
      <w:r w:rsidR="00C73DFE" w:rsidRPr="00C73DFE">
        <w:rPr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  <w:r w:rsidRPr="007D7BCB">
        <w:rPr>
          <w:sz w:val="28"/>
          <w:szCs w:val="28"/>
        </w:rPr>
        <w:t>представлен в Приложении 1 к программе практики.</w:t>
      </w:r>
    </w:p>
    <w:p w:rsidR="00C73DFE" w:rsidRDefault="00DB6105" w:rsidP="00DB6105">
      <w:pPr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spacing w:val="-4"/>
          <w:sz w:val="28"/>
          <w:szCs w:val="28"/>
        </w:rPr>
        <w:t xml:space="preserve">10.3. </w:t>
      </w:r>
      <w:r w:rsidRPr="007D7BCB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C73DFE">
        <w:rPr>
          <w:b/>
          <w:bCs/>
          <w:sz w:val="28"/>
          <w:szCs w:val="28"/>
        </w:rPr>
        <w:t>учебной практике</w:t>
      </w:r>
      <w:r w:rsidR="00C73DFE" w:rsidRPr="00C73DFE">
        <w:rPr>
          <w:b/>
          <w:bCs/>
          <w:sz w:val="28"/>
          <w:szCs w:val="28"/>
        </w:rPr>
        <w:t xml:space="preserve"> (педагогической в дошкольном образовании) в группах раннего возраста </w:t>
      </w:r>
    </w:p>
    <w:p w:rsidR="00DB6105" w:rsidRPr="007D7BCB" w:rsidRDefault="00DB6105" w:rsidP="00DB6105">
      <w:pPr>
        <w:ind w:firstLine="709"/>
        <w:jc w:val="both"/>
        <w:rPr>
          <w:sz w:val="28"/>
          <w:szCs w:val="28"/>
        </w:rPr>
      </w:pPr>
      <w:r w:rsidRPr="007D7BCB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73DFE" w:rsidRDefault="00DB6105" w:rsidP="00DB6105">
      <w:pPr>
        <w:ind w:firstLine="709"/>
        <w:jc w:val="both"/>
        <w:rPr>
          <w:b/>
          <w:bCs/>
          <w:sz w:val="28"/>
          <w:szCs w:val="28"/>
        </w:rPr>
      </w:pPr>
      <w:r w:rsidRPr="007D7BCB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</w:t>
      </w:r>
      <w:r w:rsidRPr="008A0C0E">
        <w:rPr>
          <w:b/>
          <w:bCs/>
          <w:sz w:val="28"/>
          <w:szCs w:val="28"/>
        </w:rPr>
        <w:t xml:space="preserve">ния </w:t>
      </w:r>
      <w:r w:rsidR="00C73DFE" w:rsidRPr="00C73DFE">
        <w:rPr>
          <w:b/>
          <w:bCs/>
          <w:sz w:val="28"/>
          <w:szCs w:val="28"/>
        </w:rPr>
        <w:t xml:space="preserve">учебной практики (педагогической в дошкольном образовании) в группах раннего возраста </w:t>
      </w:r>
    </w:p>
    <w:p w:rsidR="00B93775" w:rsidRPr="00B9373A" w:rsidRDefault="00B93775" w:rsidP="00B93775">
      <w:pPr>
        <w:ind w:firstLine="567"/>
        <w:rPr>
          <w:sz w:val="28"/>
          <w:szCs w:val="28"/>
        </w:rPr>
      </w:pPr>
      <w:r w:rsidRPr="00B9373A">
        <w:rPr>
          <w:sz w:val="28"/>
          <w:szCs w:val="28"/>
        </w:rPr>
        <w:t>а) основная литература:</w:t>
      </w:r>
    </w:p>
    <w:p w:rsidR="00B93775" w:rsidRPr="00B9373A" w:rsidRDefault="00B93775" w:rsidP="00B93775">
      <w:pPr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B9373A">
        <w:rPr>
          <w:rFonts w:eastAsia="Calibri"/>
          <w:sz w:val="28"/>
          <w:szCs w:val="28"/>
          <w:lang w:val="x-none" w:eastAsia="en-US"/>
        </w:rPr>
        <w:t xml:space="preserve">1.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>, Н. В. Методические рекомендации по организации и проведению учебной и педагогической практик студентов  (профиль «Психология и педагогика дошкольного образования</w:t>
      </w:r>
      <w:r w:rsidRPr="00B9373A">
        <w:rPr>
          <w:rFonts w:eastAsia="Calibri"/>
          <w:b/>
          <w:bCs/>
          <w:sz w:val="28"/>
          <w:szCs w:val="28"/>
          <w:lang w:val="x-none" w:eastAsia="en-US"/>
        </w:rPr>
        <w:t xml:space="preserve">») </w:t>
      </w:r>
      <w:r w:rsidRPr="00B9373A">
        <w:rPr>
          <w:rFonts w:eastAsia="Calibri"/>
          <w:sz w:val="28"/>
          <w:szCs w:val="28"/>
          <w:lang w:val="x-none" w:eastAsia="en-US"/>
        </w:rPr>
        <w:t xml:space="preserve">/ сост. Н.В.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Белинова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 xml:space="preserve">, Н.В.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Вялова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>, Л.В. Красильникова, Е.Е. Лунина. – Н. Новгород: НГПУ им. К. Минина, 2014. – 44 с.</w:t>
      </w:r>
    </w:p>
    <w:p w:rsidR="00B93775" w:rsidRPr="00B9373A" w:rsidRDefault="00B93775" w:rsidP="00B93775">
      <w:pPr>
        <w:shd w:val="clear" w:color="auto" w:fill="FFFFFF"/>
        <w:ind w:firstLine="709"/>
        <w:jc w:val="both"/>
        <w:rPr>
          <w:sz w:val="28"/>
          <w:szCs w:val="28"/>
        </w:rPr>
      </w:pPr>
      <w:r w:rsidRPr="00B9373A">
        <w:rPr>
          <w:bCs/>
          <w:sz w:val="28"/>
          <w:szCs w:val="28"/>
        </w:rPr>
        <w:t xml:space="preserve">2. С.В. </w:t>
      </w:r>
      <w:proofErr w:type="spellStart"/>
      <w:r w:rsidRPr="00B9373A">
        <w:rPr>
          <w:bCs/>
          <w:sz w:val="28"/>
          <w:szCs w:val="28"/>
        </w:rPr>
        <w:t>Мильситова</w:t>
      </w:r>
      <w:proofErr w:type="spellEnd"/>
      <w:r w:rsidRPr="00B9373A">
        <w:rPr>
          <w:bCs/>
          <w:sz w:val="28"/>
          <w:szCs w:val="28"/>
        </w:rPr>
        <w:t xml:space="preserve">  Методика воспитания и обучения детей дошкольного возраста: учебное пособие / авт.-сост. С.В. </w:t>
      </w:r>
      <w:proofErr w:type="spellStart"/>
      <w:r w:rsidRPr="00B9373A">
        <w:rPr>
          <w:bCs/>
          <w:sz w:val="28"/>
          <w:szCs w:val="28"/>
        </w:rPr>
        <w:t>Мильситова</w:t>
      </w:r>
      <w:proofErr w:type="spellEnd"/>
      <w:r w:rsidRPr="00B9373A">
        <w:rPr>
          <w:bCs/>
          <w:sz w:val="28"/>
          <w:szCs w:val="28"/>
        </w:rPr>
        <w:t>; Кемерово: Кемеровский государственный университет, 2016. - 132 с.</w:t>
      </w:r>
      <w:proofErr w:type="gramStart"/>
      <w:r w:rsidRPr="00B9373A">
        <w:rPr>
          <w:bCs/>
          <w:sz w:val="28"/>
          <w:szCs w:val="28"/>
        </w:rPr>
        <w:t xml:space="preserve"> :</w:t>
      </w:r>
      <w:proofErr w:type="gramEnd"/>
      <w:r w:rsidRPr="00B9373A">
        <w:rPr>
          <w:bCs/>
          <w:sz w:val="28"/>
          <w:szCs w:val="28"/>
        </w:rPr>
        <w:t xml:space="preserve"> табл. - ISBN 978-5-8353-2103-2; То же [Электронный ресурс]. - URL: http://biblioclub.ru/index.php?page=book&amp;id=481574</w:t>
      </w:r>
      <w:r w:rsidRPr="00B9373A">
        <w:rPr>
          <w:sz w:val="28"/>
          <w:szCs w:val="28"/>
        </w:rPr>
        <w:t xml:space="preserve">. </w:t>
      </w:r>
    </w:p>
    <w:p w:rsidR="00B93775" w:rsidRPr="00B9373A" w:rsidRDefault="00B93775" w:rsidP="00B93775">
      <w:pPr>
        <w:shd w:val="clear" w:color="auto" w:fill="FFFFFF"/>
        <w:ind w:firstLine="709"/>
        <w:jc w:val="both"/>
        <w:rPr>
          <w:sz w:val="28"/>
          <w:szCs w:val="28"/>
        </w:rPr>
      </w:pPr>
      <w:r w:rsidRPr="00B9373A">
        <w:rPr>
          <w:sz w:val="28"/>
          <w:szCs w:val="28"/>
        </w:rPr>
        <w:t>3. Дошкольная педагогика с основами методик воспитания и обучения: для бакалавров: учеб</w:t>
      </w:r>
      <w:proofErr w:type="gramStart"/>
      <w:r w:rsidRPr="00B9373A">
        <w:rPr>
          <w:sz w:val="28"/>
          <w:szCs w:val="28"/>
        </w:rPr>
        <w:t>.</w:t>
      </w:r>
      <w:proofErr w:type="gramEnd"/>
      <w:r w:rsidRPr="00B9373A">
        <w:rPr>
          <w:sz w:val="28"/>
          <w:szCs w:val="28"/>
        </w:rPr>
        <w:t xml:space="preserve"> </w:t>
      </w:r>
      <w:proofErr w:type="gramStart"/>
      <w:r w:rsidRPr="00B9373A">
        <w:rPr>
          <w:sz w:val="28"/>
          <w:szCs w:val="28"/>
        </w:rPr>
        <w:t>п</w:t>
      </w:r>
      <w:proofErr w:type="gramEnd"/>
      <w:r w:rsidRPr="00B9373A">
        <w:rPr>
          <w:sz w:val="28"/>
          <w:szCs w:val="28"/>
        </w:rPr>
        <w:t>о напр. 050100 "Пед. образование": Допущено УМО по напр. пед. образования</w:t>
      </w:r>
      <w:proofErr w:type="gramStart"/>
      <w:r w:rsidRPr="00B9373A">
        <w:rPr>
          <w:sz w:val="28"/>
          <w:szCs w:val="28"/>
        </w:rPr>
        <w:t xml:space="preserve"> / П</w:t>
      </w:r>
      <w:proofErr w:type="gramEnd"/>
      <w:r w:rsidRPr="00B9373A">
        <w:rPr>
          <w:sz w:val="28"/>
          <w:szCs w:val="28"/>
        </w:rPr>
        <w:t xml:space="preserve">од ред. А.Г. Гогоберидзе, О.В. Солнцевой. - 2-е изд., </w:t>
      </w:r>
      <w:proofErr w:type="spellStart"/>
      <w:r w:rsidRPr="00B9373A">
        <w:rPr>
          <w:sz w:val="28"/>
          <w:szCs w:val="28"/>
        </w:rPr>
        <w:t>перераб</w:t>
      </w:r>
      <w:proofErr w:type="spellEnd"/>
      <w:r w:rsidRPr="00B9373A">
        <w:rPr>
          <w:sz w:val="28"/>
          <w:szCs w:val="28"/>
        </w:rPr>
        <w:t xml:space="preserve">. и доп. - СПб: Питер, 2015. - 460 с. </w:t>
      </w:r>
    </w:p>
    <w:p w:rsidR="00B93775" w:rsidRPr="00B9373A" w:rsidRDefault="00B93775" w:rsidP="00B93775">
      <w:pPr>
        <w:ind w:firstLine="709"/>
        <w:jc w:val="both"/>
        <w:rPr>
          <w:bCs/>
          <w:sz w:val="28"/>
          <w:szCs w:val="28"/>
        </w:rPr>
      </w:pPr>
      <w:r w:rsidRPr="00B9373A">
        <w:rPr>
          <w:bCs/>
          <w:sz w:val="28"/>
          <w:szCs w:val="28"/>
        </w:rPr>
        <w:t>4. Масленникова, Т.В. Психолого-педагогический практикум по общей и специальной дошкольной педагогике</w:t>
      </w:r>
      <w:proofErr w:type="gramStart"/>
      <w:r w:rsidRPr="00B9373A">
        <w:rPr>
          <w:bCs/>
          <w:sz w:val="28"/>
          <w:szCs w:val="28"/>
        </w:rPr>
        <w:t xml:space="preserve"> :</w:t>
      </w:r>
      <w:proofErr w:type="gramEnd"/>
      <w:r w:rsidRPr="00B9373A">
        <w:rPr>
          <w:bCs/>
          <w:sz w:val="28"/>
          <w:szCs w:val="28"/>
        </w:rPr>
        <w:t xml:space="preserve"> учебное пособие / Т.В. Масленникова, Н.И. Колупаева. Москва</w:t>
      </w:r>
      <w:proofErr w:type="gramStart"/>
      <w:r w:rsidRPr="00B9373A">
        <w:rPr>
          <w:bCs/>
          <w:sz w:val="28"/>
          <w:szCs w:val="28"/>
        </w:rPr>
        <w:t xml:space="preserve"> ;</w:t>
      </w:r>
      <w:proofErr w:type="gramEnd"/>
      <w:r w:rsidRPr="00B9373A">
        <w:rPr>
          <w:bCs/>
          <w:sz w:val="28"/>
          <w:szCs w:val="28"/>
        </w:rPr>
        <w:t xml:space="preserve"> Берлин : </w:t>
      </w:r>
      <w:proofErr w:type="spellStart"/>
      <w:r w:rsidRPr="00B9373A">
        <w:rPr>
          <w:bCs/>
          <w:sz w:val="28"/>
          <w:szCs w:val="28"/>
        </w:rPr>
        <w:t>Директ</w:t>
      </w:r>
      <w:proofErr w:type="spellEnd"/>
      <w:r w:rsidRPr="00B9373A">
        <w:rPr>
          <w:bCs/>
          <w:sz w:val="28"/>
          <w:szCs w:val="28"/>
        </w:rPr>
        <w:t>-Медиа, 2014. - 138 с.</w:t>
      </w:r>
      <w:proofErr w:type="gramStart"/>
      <w:r w:rsidRPr="00B9373A">
        <w:rPr>
          <w:bCs/>
          <w:sz w:val="28"/>
          <w:szCs w:val="28"/>
        </w:rPr>
        <w:t xml:space="preserve"> :</w:t>
      </w:r>
      <w:proofErr w:type="gramEnd"/>
      <w:r w:rsidRPr="00B9373A">
        <w:rPr>
          <w:bCs/>
          <w:sz w:val="28"/>
          <w:szCs w:val="28"/>
        </w:rPr>
        <w:t xml:space="preserve"> ил. - </w:t>
      </w:r>
      <w:proofErr w:type="spellStart"/>
      <w:r w:rsidRPr="00B9373A">
        <w:rPr>
          <w:bCs/>
          <w:sz w:val="28"/>
          <w:szCs w:val="28"/>
        </w:rPr>
        <w:t>Библиогр</w:t>
      </w:r>
      <w:proofErr w:type="spellEnd"/>
      <w:r w:rsidRPr="00B9373A">
        <w:rPr>
          <w:bCs/>
          <w:sz w:val="28"/>
          <w:szCs w:val="28"/>
        </w:rPr>
        <w:t>. в кн. - ISBN 978-5-4475-3726-5</w:t>
      </w:r>
      <w:proofErr w:type="gramStart"/>
      <w:r w:rsidRPr="00B9373A">
        <w:rPr>
          <w:bCs/>
          <w:sz w:val="28"/>
          <w:szCs w:val="28"/>
        </w:rPr>
        <w:t xml:space="preserve"> ;</w:t>
      </w:r>
      <w:proofErr w:type="gramEnd"/>
      <w:r w:rsidRPr="00B9373A">
        <w:rPr>
          <w:bCs/>
          <w:sz w:val="28"/>
          <w:szCs w:val="28"/>
        </w:rPr>
        <w:t xml:space="preserve"> То же [Электронный ресурс]. - URL: http://biblioclub.ru/index.php?page=book&amp;id=273462.</w:t>
      </w:r>
    </w:p>
    <w:p w:rsidR="00B93775" w:rsidRPr="00B9373A" w:rsidRDefault="00B93775" w:rsidP="00B93775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B9373A">
        <w:rPr>
          <w:sz w:val="28"/>
          <w:szCs w:val="28"/>
        </w:rPr>
        <w:tab/>
        <w:t>б) дополнительная литература:</w:t>
      </w:r>
    </w:p>
    <w:p w:rsidR="00B93775" w:rsidRPr="00B9373A" w:rsidRDefault="00B93775" w:rsidP="00B93775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B9373A">
        <w:rPr>
          <w:rFonts w:eastAsia="Calibri"/>
          <w:sz w:val="28"/>
          <w:szCs w:val="28"/>
          <w:lang w:val="x-none" w:eastAsia="en-US"/>
        </w:rPr>
        <w:t xml:space="preserve">1. Т.П.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>, Л.А. Григорович</w:t>
      </w:r>
      <w:r w:rsidRPr="00B9373A">
        <w:rPr>
          <w:rFonts w:eastAsia="Calibri"/>
          <w:sz w:val="28"/>
          <w:szCs w:val="28"/>
          <w:lang w:val="x-none" w:eastAsia="en-US"/>
        </w:rPr>
        <w:tab/>
      </w:r>
      <w:r w:rsidRPr="00B9373A">
        <w:rPr>
          <w:rFonts w:eastAsia="Calibri"/>
          <w:sz w:val="28"/>
          <w:szCs w:val="28"/>
          <w:lang w:eastAsia="en-US"/>
        </w:rPr>
        <w:t xml:space="preserve"> </w:t>
      </w:r>
      <w:r w:rsidRPr="00B9373A">
        <w:rPr>
          <w:rFonts w:eastAsia="Calibri"/>
          <w:sz w:val="28"/>
          <w:szCs w:val="28"/>
          <w:lang w:val="x-none" w:eastAsia="en-US"/>
        </w:rPr>
        <w:t>Психолого</w:t>
      </w:r>
      <w:r w:rsidRPr="00B9373A">
        <w:rPr>
          <w:rFonts w:eastAsia="Calibri"/>
          <w:sz w:val="28"/>
          <w:szCs w:val="28"/>
          <w:lang w:eastAsia="en-US"/>
        </w:rPr>
        <w:t xml:space="preserve">- </w:t>
      </w:r>
      <w:r w:rsidRPr="00B9373A">
        <w:rPr>
          <w:rFonts w:eastAsia="Calibri"/>
          <w:sz w:val="28"/>
          <w:szCs w:val="28"/>
          <w:lang w:val="x-none" w:eastAsia="en-US"/>
        </w:rPr>
        <w:t xml:space="preserve">педагогическое сопровождение реализации Федеральных государственных образовательных стандартов дошкольного образования (ФГОС ДО) / Т.П.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Авдулова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 xml:space="preserve">, О.В. </w:t>
      </w:r>
      <w:proofErr w:type="spellStart"/>
      <w:r w:rsidRPr="00B9373A">
        <w:rPr>
          <w:rFonts w:eastAsia="Calibri"/>
          <w:sz w:val="28"/>
          <w:szCs w:val="28"/>
          <w:lang w:val="x-none" w:eastAsia="en-US"/>
        </w:rPr>
        <w:t>Гавриченко</w:t>
      </w:r>
      <w:proofErr w:type="spellEnd"/>
      <w:r w:rsidRPr="00B9373A">
        <w:rPr>
          <w:rFonts w:eastAsia="Calibri"/>
          <w:sz w:val="28"/>
          <w:szCs w:val="28"/>
          <w:lang w:val="x-none" w:eastAsia="en-US"/>
        </w:rPr>
        <w:t xml:space="preserve">, Л.А. Григорович и др. </w:t>
      </w:r>
      <w:r w:rsidRPr="00B9373A">
        <w:rPr>
          <w:rFonts w:eastAsia="Calibri"/>
          <w:sz w:val="28"/>
          <w:szCs w:val="28"/>
          <w:lang w:val="x-none" w:eastAsia="en-US"/>
        </w:rPr>
        <w:tab/>
        <w:t>Москва : Владос, 2016. - 321 с. : табл. - ISBN 978-5-691-02210-4 ; То же [Электронный ресурс]. - URL: http://biblioclub.ru/index.php?page=book&amp;id=455528.</w:t>
      </w:r>
    </w:p>
    <w:p w:rsidR="00B93775" w:rsidRPr="00B9373A" w:rsidRDefault="00B93775" w:rsidP="00B93775">
      <w:pPr>
        <w:tabs>
          <w:tab w:val="left" w:pos="993"/>
        </w:tabs>
        <w:suppressAutoHyphens w:val="0"/>
        <w:ind w:firstLine="709"/>
        <w:contextualSpacing/>
        <w:jc w:val="both"/>
        <w:rPr>
          <w:rFonts w:eastAsia="Calibri"/>
          <w:sz w:val="28"/>
          <w:szCs w:val="28"/>
          <w:lang w:val="x-none" w:eastAsia="en-US"/>
        </w:rPr>
      </w:pPr>
      <w:r w:rsidRPr="00B9373A">
        <w:rPr>
          <w:rFonts w:eastAsia="Calibri"/>
          <w:sz w:val="28"/>
          <w:szCs w:val="28"/>
          <w:lang w:val="x-none" w:eastAsia="en-US"/>
        </w:rPr>
        <w:lastRenderedPageBreak/>
        <w:t>2. Кравцов, Г.Г.</w:t>
      </w:r>
      <w:r w:rsidRPr="00B9373A">
        <w:rPr>
          <w:rFonts w:eastAsia="Calibri"/>
          <w:sz w:val="28"/>
          <w:szCs w:val="28"/>
          <w:lang w:val="x-none" w:eastAsia="en-US"/>
        </w:rPr>
        <w:tab/>
        <w:t xml:space="preserve">Психология и педагогика обучения дошкольников : учебное пособие / Г.Г. Кравцов, Е.Е. Кравцова. </w:t>
      </w:r>
      <w:r w:rsidRPr="00B9373A">
        <w:rPr>
          <w:rFonts w:eastAsia="Calibri"/>
          <w:sz w:val="28"/>
          <w:szCs w:val="28"/>
          <w:lang w:val="x-none" w:eastAsia="en-US"/>
        </w:rPr>
        <w:tab/>
        <w:t xml:space="preserve">Москва : МОЗАИКА-СИНТЕЗ, 2013. - 264 с. - ISBN 978-5-4315-0185-2 ; То же [Электронный ресурс]. - URL: http://biblioclub.ru/index.php?page=book&amp;id=212168. </w:t>
      </w:r>
    </w:p>
    <w:p w:rsidR="00DB6105" w:rsidRPr="00AD2E28" w:rsidRDefault="00DB6105" w:rsidP="00DB6105">
      <w:pPr>
        <w:ind w:firstLine="709"/>
        <w:jc w:val="both"/>
        <w:rPr>
          <w:sz w:val="28"/>
          <w:szCs w:val="28"/>
        </w:rPr>
      </w:pPr>
      <w:r w:rsidRPr="00AD2E28">
        <w:rPr>
          <w:sz w:val="28"/>
          <w:szCs w:val="28"/>
        </w:rPr>
        <w:t>в) Интернет – ресурсы:</w:t>
      </w:r>
    </w:p>
    <w:p w:rsidR="00DB6105" w:rsidRPr="007D7BCB" w:rsidRDefault="00DB6105" w:rsidP="00DB6105">
      <w:pPr>
        <w:jc w:val="both"/>
        <w:rPr>
          <w:sz w:val="28"/>
          <w:szCs w:val="28"/>
        </w:rPr>
      </w:pPr>
      <w:r w:rsidRPr="007D7BCB">
        <w:rPr>
          <w:sz w:val="28"/>
          <w:szCs w:val="28"/>
        </w:rPr>
        <w:t>Базы данных, информационно-справочные и поисковые системы:</w:t>
      </w:r>
    </w:p>
    <w:p w:rsidR="00DB6105" w:rsidRPr="007D7BCB" w:rsidRDefault="00C93263" w:rsidP="00DB6105">
      <w:pPr>
        <w:jc w:val="both"/>
        <w:rPr>
          <w:sz w:val="28"/>
          <w:szCs w:val="28"/>
        </w:rPr>
      </w:pPr>
      <w:hyperlink r:id="rId8" w:history="1">
        <w:r w:rsidR="00DB6105" w:rsidRPr="007D7BCB">
          <w:rPr>
            <w:color w:val="0000FF" w:themeColor="hyperlink"/>
            <w:sz w:val="28"/>
            <w:szCs w:val="28"/>
            <w:u w:val="single"/>
          </w:rPr>
          <w:t>www.biblioclub.ru</w:t>
        </w:r>
      </w:hyperlink>
      <w:r w:rsidR="00DB6105" w:rsidRPr="007D7BCB">
        <w:rPr>
          <w:sz w:val="28"/>
          <w:szCs w:val="28"/>
        </w:rPr>
        <w:t xml:space="preserve"> - ЭБС «Университетская библиотека онлайн»</w:t>
      </w:r>
    </w:p>
    <w:p w:rsidR="00DB6105" w:rsidRPr="007D7BCB" w:rsidRDefault="00C93263" w:rsidP="00DB6105">
      <w:pPr>
        <w:tabs>
          <w:tab w:val="right" w:leader="underscore" w:pos="9356"/>
        </w:tabs>
        <w:jc w:val="both"/>
        <w:rPr>
          <w:sz w:val="28"/>
          <w:szCs w:val="28"/>
        </w:rPr>
      </w:pPr>
      <w:hyperlink r:id="rId9" w:history="1">
        <w:r w:rsidR="00DB6105" w:rsidRPr="007D7BCB">
          <w:rPr>
            <w:color w:val="0000FF" w:themeColor="hyperlink"/>
            <w:sz w:val="28"/>
            <w:szCs w:val="28"/>
            <w:u w:val="single"/>
          </w:rPr>
          <w:t>www.elibrary.ru</w:t>
        </w:r>
      </w:hyperlink>
      <w:r w:rsidR="00DB6105" w:rsidRPr="007D7BCB">
        <w:rPr>
          <w:sz w:val="28"/>
          <w:szCs w:val="28"/>
        </w:rPr>
        <w:t xml:space="preserve"> - Научная электронная библиотека</w:t>
      </w:r>
    </w:p>
    <w:p w:rsidR="00DB6105" w:rsidRPr="007D7BCB" w:rsidRDefault="00C93263" w:rsidP="00DB6105">
      <w:pPr>
        <w:tabs>
          <w:tab w:val="right" w:leader="underscore" w:pos="9356"/>
        </w:tabs>
        <w:jc w:val="both"/>
        <w:rPr>
          <w:sz w:val="28"/>
          <w:szCs w:val="28"/>
        </w:rPr>
      </w:pPr>
      <w:hyperlink r:id="rId10" w:history="1">
        <w:r w:rsidR="00DB6105" w:rsidRPr="007D7BCB">
          <w:rPr>
            <w:color w:val="0000FF" w:themeColor="hyperlink"/>
            <w:sz w:val="28"/>
            <w:szCs w:val="28"/>
            <w:u w:val="single"/>
          </w:rPr>
          <w:t>www.ebiblioteka.ru</w:t>
        </w:r>
      </w:hyperlink>
      <w:r w:rsidR="00DB6105" w:rsidRPr="007D7BCB">
        <w:rPr>
          <w:sz w:val="28"/>
          <w:szCs w:val="28"/>
        </w:rPr>
        <w:t xml:space="preserve"> - Универсальные базы данных изданий </w:t>
      </w:r>
    </w:p>
    <w:p w:rsidR="00DB6105" w:rsidRPr="007D7BCB" w:rsidRDefault="00C93263" w:rsidP="00DB6105">
      <w:pPr>
        <w:tabs>
          <w:tab w:val="right" w:leader="underscore" w:pos="9356"/>
        </w:tabs>
        <w:jc w:val="both"/>
        <w:rPr>
          <w:sz w:val="28"/>
          <w:szCs w:val="28"/>
        </w:rPr>
      </w:pPr>
      <w:hyperlink r:id="rId11" w:history="1">
        <w:r w:rsidR="00DB6105" w:rsidRPr="007D7BCB">
          <w:rPr>
            <w:color w:val="0000FF" w:themeColor="hyperlink"/>
            <w:sz w:val="28"/>
            <w:szCs w:val="28"/>
            <w:u w:val="single"/>
          </w:rPr>
          <w:t>http://ped.lib.ru</w:t>
        </w:r>
      </w:hyperlink>
      <w:r w:rsidR="00DB6105" w:rsidRPr="007D7BCB">
        <w:rPr>
          <w:sz w:val="28"/>
          <w:szCs w:val="28"/>
        </w:rPr>
        <w:t xml:space="preserve"> – Педагогическая библиотека</w:t>
      </w:r>
    </w:p>
    <w:p w:rsidR="00DB6105" w:rsidRPr="007D7BCB" w:rsidRDefault="00C93263" w:rsidP="00DB6105">
      <w:pPr>
        <w:tabs>
          <w:tab w:val="right" w:leader="underscore" w:pos="9356"/>
        </w:tabs>
        <w:jc w:val="both"/>
        <w:rPr>
          <w:sz w:val="28"/>
          <w:szCs w:val="28"/>
        </w:rPr>
      </w:pPr>
      <w:hyperlink r:id="rId12" w:history="1">
        <w:r w:rsidR="00DB6105" w:rsidRPr="007D7BCB">
          <w:rPr>
            <w:color w:val="0000FF" w:themeColor="hyperlink"/>
            <w:sz w:val="28"/>
            <w:szCs w:val="28"/>
            <w:u w:val="single"/>
          </w:rPr>
          <w:t>http://festival.1september.ru/</w:t>
        </w:r>
      </w:hyperlink>
      <w:r w:rsidR="00DB6105" w:rsidRPr="007D7BCB">
        <w:rPr>
          <w:sz w:val="28"/>
          <w:szCs w:val="28"/>
        </w:rPr>
        <w:t xml:space="preserve"> - Портал для педагогов</w:t>
      </w:r>
    </w:p>
    <w:p w:rsidR="00DB6105" w:rsidRPr="007D7BCB" w:rsidRDefault="00DB6105" w:rsidP="00DB610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DB6105" w:rsidRPr="007D7BCB" w:rsidRDefault="00DB6105" w:rsidP="00DB6105">
      <w:pPr>
        <w:ind w:firstLine="709"/>
        <w:jc w:val="both"/>
        <w:rPr>
          <w:sz w:val="28"/>
          <w:szCs w:val="28"/>
        </w:rPr>
      </w:pPr>
      <w:r w:rsidRPr="007D7BCB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  <w:r w:rsidRPr="008A0C0E">
        <w:rPr>
          <w:b/>
          <w:bCs/>
          <w:sz w:val="28"/>
          <w:szCs w:val="28"/>
        </w:rPr>
        <w:t>,</w:t>
      </w:r>
      <w:r w:rsidRPr="007D7BCB">
        <w:rPr>
          <w:b/>
          <w:bCs/>
          <w:sz w:val="28"/>
          <w:szCs w:val="28"/>
        </w:rPr>
        <w:t xml:space="preserve"> включая перечень программного обеспечения и ин</w:t>
      </w:r>
      <w:r>
        <w:rPr>
          <w:b/>
          <w:bCs/>
          <w:sz w:val="28"/>
          <w:szCs w:val="28"/>
        </w:rPr>
        <w:t>формационных справочных систем</w:t>
      </w:r>
    </w:p>
    <w:p w:rsidR="00DB6105" w:rsidRPr="000A452E" w:rsidRDefault="00DB6105" w:rsidP="00DB6105">
      <w:pPr>
        <w:pStyle w:val="a3"/>
        <w:numPr>
          <w:ilvl w:val="0"/>
          <w:numId w:val="11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val="en-US" w:eastAsia="en-US"/>
        </w:rPr>
      </w:pPr>
      <w:r w:rsidRPr="00B1722F">
        <w:rPr>
          <w:rFonts w:eastAsia="Calibri"/>
          <w:sz w:val="28"/>
          <w:szCs w:val="28"/>
          <w:lang w:eastAsia="en-US"/>
        </w:rPr>
        <w:t>Пакет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программ</w:t>
      </w:r>
      <w:r w:rsidRPr="00B1722F">
        <w:rPr>
          <w:rFonts w:eastAsia="Calibri"/>
          <w:sz w:val="28"/>
          <w:szCs w:val="28"/>
          <w:lang w:val="en-US" w:eastAsia="en-US"/>
        </w:rPr>
        <w:t xml:space="preserve"> Microsoft Office: Microsoft Word, Microsoft Excel, Microsoft Access, Microsoft Power Point, Microsoft Outlook; </w:t>
      </w:r>
    </w:p>
    <w:p w:rsidR="00DB6105" w:rsidRPr="00B1722F" w:rsidRDefault="00DB6105" w:rsidP="00DB6105">
      <w:pPr>
        <w:pStyle w:val="a3"/>
        <w:numPr>
          <w:ilvl w:val="0"/>
          <w:numId w:val="11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val="en-US" w:eastAsia="en-US"/>
        </w:rPr>
      </w:pPr>
      <w:r w:rsidRPr="00B1722F">
        <w:rPr>
          <w:rFonts w:eastAsia="Calibri"/>
          <w:sz w:val="28"/>
          <w:szCs w:val="28"/>
          <w:lang w:eastAsia="en-US"/>
        </w:rPr>
        <w:t>Антивирусные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программы</w:t>
      </w:r>
      <w:r w:rsidRPr="00B1722F">
        <w:rPr>
          <w:rFonts w:eastAsia="Calibri"/>
          <w:sz w:val="28"/>
          <w:szCs w:val="28"/>
          <w:lang w:val="en-US" w:eastAsia="en-US"/>
        </w:rPr>
        <w:t xml:space="preserve">: </w:t>
      </w:r>
      <w:r w:rsidRPr="00B1722F">
        <w:rPr>
          <w:rFonts w:eastAsia="Calibri"/>
          <w:sz w:val="28"/>
          <w:szCs w:val="28"/>
          <w:lang w:val="en-US" w:eastAsia="de-DE"/>
        </w:rPr>
        <w:t xml:space="preserve"> Kaspersky, </w:t>
      </w:r>
      <w:r w:rsidRPr="00B1722F">
        <w:rPr>
          <w:rFonts w:eastAsia="Calibri"/>
          <w:sz w:val="28"/>
          <w:szCs w:val="28"/>
          <w:lang w:val="de-DE" w:eastAsia="de-DE"/>
        </w:rPr>
        <w:t xml:space="preserve">Aidstest, </w:t>
      </w:r>
      <w:r w:rsidRPr="00B1722F">
        <w:rPr>
          <w:rFonts w:eastAsia="Calibri"/>
          <w:sz w:val="28"/>
          <w:szCs w:val="28"/>
          <w:lang w:val="en-US" w:eastAsia="en-US"/>
        </w:rPr>
        <w:t xml:space="preserve">Doctor Web, NOD 32, Norton </w:t>
      </w:r>
      <w:r w:rsidRPr="00B1722F">
        <w:rPr>
          <w:rFonts w:eastAsia="Calibri"/>
          <w:sz w:val="28"/>
          <w:szCs w:val="28"/>
          <w:lang w:val="fr-FR" w:eastAsia="fr-FR"/>
        </w:rPr>
        <w:t xml:space="preserve">AntiVirus, </w:t>
      </w:r>
      <w:r w:rsidRPr="00B1722F">
        <w:rPr>
          <w:rFonts w:eastAsia="Calibri"/>
          <w:sz w:val="28"/>
          <w:szCs w:val="28"/>
          <w:lang w:val="en-US" w:eastAsia="en-US"/>
        </w:rPr>
        <w:t xml:space="preserve">AVP, </w:t>
      </w:r>
      <w:proofErr w:type="spellStart"/>
      <w:r w:rsidRPr="00B1722F">
        <w:rPr>
          <w:rFonts w:eastAsia="Calibri"/>
          <w:sz w:val="28"/>
          <w:szCs w:val="28"/>
          <w:lang w:val="en-US" w:eastAsia="en-US"/>
        </w:rPr>
        <w:t>Adinf</w:t>
      </w:r>
      <w:proofErr w:type="spellEnd"/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r w:rsidRPr="00B1722F">
        <w:rPr>
          <w:rFonts w:eastAsia="Calibri"/>
          <w:sz w:val="28"/>
          <w:szCs w:val="28"/>
          <w:lang w:eastAsia="en-US"/>
        </w:rPr>
        <w:t>и</w:t>
      </w:r>
      <w:r w:rsidRPr="00B1722F">
        <w:rPr>
          <w:rFonts w:eastAsia="Calibri"/>
          <w:sz w:val="28"/>
          <w:szCs w:val="28"/>
          <w:lang w:val="en-US" w:eastAsia="en-US"/>
        </w:rPr>
        <w:t xml:space="preserve"> </w:t>
      </w:r>
      <w:proofErr w:type="spellStart"/>
      <w:r w:rsidRPr="00B1722F">
        <w:rPr>
          <w:rFonts w:eastAsia="Calibri"/>
          <w:sz w:val="28"/>
          <w:szCs w:val="28"/>
          <w:lang w:eastAsia="en-US"/>
        </w:rPr>
        <w:t>др</w:t>
      </w:r>
      <w:proofErr w:type="spellEnd"/>
      <w:r w:rsidRPr="00B1722F">
        <w:rPr>
          <w:rFonts w:eastAsia="Calibri"/>
          <w:sz w:val="28"/>
          <w:szCs w:val="28"/>
          <w:lang w:val="en-US" w:eastAsia="en-US"/>
        </w:rPr>
        <w:t>;</w:t>
      </w:r>
    </w:p>
    <w:p w:rsidR="00DB6105" w:rsidRDefault="00DB6105" w:rsidP="00DB6105">
      <w:pPr>
        <w:pStyle w:val="a3"/>
        <w:numPr>
          <w:ilvl w:val="0"/>
          <w:numId w:val="11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B1722F">
        <w:rPr>
          <w:rFonts w:eastAsia="Calibri"/>
          <w:sz w:val="28"/>
          <w:szCs w:val="28"/>
          <w:lang w:eastAsia="en-US"/>
        </w:rPr>
        <w:t xml:space="preserve">Электронная информационно-образовательная среда Мининского университета </w:t>
      </w:r>
      <w:r>
        <w:rPr>
          <w:rFonts w:eastAsia="Calibri"/>
          <w:sz w:val="28"/>
          <w:szCs w:val="28"/>
          <w:lang w:eastAsia="en-US"/>
        </w:rPr>
        <w:t>(</w:t>
      </w:r>
      <w:hyperlink r:id="rId13" w:history="1">
        <w:r w:rsidRPr="00D90EE0">
          <w:rPr>
            <w:rStyle w:val="a4"/>
            <w:rFonts w:eastAsia="Calibri"/>
            <w:sz w:val="28"/>
            <w:szCs w:val="28"/>
            <w:lang w:eastAsia="en-US"/>
          </w:rPr>
          <w:t>https://ya.mininuniver.ru</w:t>
        </w:r>
      </w:hyperlink>
      <w:r>
        <w:rPr>
          <w:rFonts w:eastAsia="Calibri"/>
          <w:sz w:val="28"/>
          <w:szCs w:val="28"/>
          <w:lang w:eastAsia="en-US"/>
        </w:rPr>
        <w:t>);</w:t>
      </w:r>
    </w:p>
    <w:p w:rsidR="00DB6105" w:rsidRPr="00EF3CF1" w:rsidRDefault="00DB6105" w:rsidP="00DB6105">
      <w:pPr>
        <w:pStyle w:val="a3"/>
        <w:numPr>
          <w:ilvl w:val="0"/>
          <w:numId w:val="11"/>
        </w:numPr>
        <w:suppressAutoHyphens w:val="0"/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EF3CF1">
        <w:rPr>
          <w:rFonts w:eastAsia="Calibri"/>
          <w:sz w:val="28"/>
          <w:szCs w:val="28"/>
          <w:lang w:eastAsia="en-US"/>
        </w:rPr>
        <w:t>Антиплагиат</w:t>
      </w:r>
      <w:r>
        <w:rPr>
          <w:rFonts w:eastAsia="Calibri"/>
          <w:sz w:val="28"/>
          <w:szCs w:val="28"/>
          <w:lang w:eastAsia="en-US"/>
        </w:rPr>
        <w:t xml:space="preserve"> (</w:t>
      </w:r>
      <w:hyperlink r:id="rId14" w:history="1">
        <w:r w:rsidRPr="00EF3CF1">
          <w:rPr>
            <w:rStyle w:val="a4"/>
            <w:iCs/>
            <w:sz w:val="28"/>
            <w:szCs w:val="28"/>
          </w:rPr>
          <w:t>https://www.antiplagiat.ru</w:t>
        </w:r>
      </w:hyperlink>
      <w:r>
        <w:rPr>
          <w:iCs/>
          <w:sz w:val="28"/>
          <w:szCs w:val="28"/>
        </w:rPr>
        <w:t>)</w:t>
      </w:r>
      <w:r w:rsidRPr="00EF3CF1">
        <w:rPr>
          <w:iCs/>
          <w:sz w:val="28"/>
          <w:szCs w:val="28"/>
        </w:rPr>
        <w:t xml:space="preserve"> </w:t>
      </w:r>
    </w:p>
    <w:p w:rsidR="00DB6105" w:rsidRPr="006C2DE8" w:rsidRDefault="00DB6105" w:rsidP="00DB6105">
      <w:pPr>
        <w:suppressAutoHyphens w:val="0"/>
        <w:ind w:firstLine="708"/>
        <w:jc w:val="both"/>
        <w:rPr>
          <w:rFonts w:eastAsia="Calibri"/>
          <w:sz w:val="28"/>
          <w:szCs w:val="28"/>
          <w:lang w:eastAsia="en-US"/>
        </w:rPr>
      </w:pPr>
    </w:p>
    <w:p w:rsidR="00DB6105" w:rsidRPr="008A0C0E" w:rsidRDefault="00DB6105" w:rsidP="00DB6105">
      <w:pPr>
        <w:suppressAutoHyphens w:val="0"/>
        <w:ind w:firstLine="708"/>
        <w:jc w:val="both"/>
        <w:rPr>
          <w:b/>
          <w:bCs/>
          <w:sz w:val="28"/>
          <w:szCs w:val="28"/>
        </w:rPr>
      </w:pPr>
      <w:r w:rsidRPr="007D7BCB">
        <w:rPr>
          <w:b/>
          <w:sz w:val="28"/>
          <w:szCs w:val="28"/>
        </w:rPr>
        <w:t xml:space="preserve">13. </w:t>
      </w:r>
      <w:r w:rsidRPr="007D7BCB">
        <w:rPr>
          <w:b/>
          <w:bCs/>
          <w:sz w:val="28"/>
          <w:szCs w:val="28"/>
        </w:rPr>
        <w:t xml:space="preserve">Материально-техническое обеспечение </w:t>
      </w:r>
      <w:r w:rsidR="00C73DFE" w:rsidRPr="00C73DFE">
        <w:rPr>
          <w:b/>
          <w:bCs/>
          <w:sz w:val="28"/>
          <w:szCs w:val="28"/>
        </w:rPr>
        <w:t>учебной практики (педагогической в дошкольном образовании) в группах раннего возраста</w:t>
      </w:r>
    </w:p>
    <w:p w:rsidR="00DB6105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  <w:tab w:val="left" w:pos="1276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DB6105" w:rsidRPr="00E811D5" w:rsidRDefault="00DB6105" w:rsidP="00DB6105">
      <w:pPr>
        <w:pStyle w:val="a3"/>
        <w:numPr>
          <w:ilvl w:val="0"/>
          <w:numId w:val="8"/>
        </w:numPr>
        <w:tabs>
          <w:tab w:val="right" w:leader="underscore" w:pos="851"/>
          <w:tab w:val="left" w:pos="1276"/>
        </w:tabs>
        <w:ind w:left="0" w:firstLine="709"/>
        <w:jc w:val="both"/>
        <w:rPr>
          <w:sz w:val="28"/>
          <w:szCs w:val="28"/>
        </w:rPr>
      </w:pPr>
      <w:r w:rsidRPr="00E811D5">
        <w:rPr>
          <w:sz w:val="28"/>
          <w:szCs w:val="28"/>
          <w:lang w:eastAsia="ru-RU"/>
        </w:rPr>
        <w:t>Помещения оборудованные в соответствии с требованиями техники безопасности при проведении учебных работ.</w:t>
      </w:r>
    </w:p>
    <w:p w:rsidR="00DB6105" w:rsidRDefault="00DB6105" w:rsidP="00DB610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F850A3"/>
    <w:multiLevelType w:val="hybridMultilevel"/>
    <w:tmpl w:val="4E44027E"/>
    <w:lvl w:ilvl="0" w:tplc="528AD24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7D1082C"/>
    <w:multiLevelType w:val="hybridMultilevel"/>
    <w:tmpl w:val="650880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CE6CEC"/>
    <w:multiLevelType w:val="hybridMultilevel"/>
    <w:tmpl w:val="C794EC84"/>
    <w:lvl w:ilvl="0" w:tplc="528AD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543488"/>
    <w:multiLevelType w:val="hybridMultilevel"/>
    <w:tmpl w:val="18167DE8"/>
    <w:lvl w:ilvl="0" w:tplc="8AFAFDB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140714E2"/>
    <w:multiLevelType w:val="hybridMultilevel"/>
    <w:tmpl w:val="BCB899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504C01"/>
    <w:multiLevelType w:val="hybridMultilevel"/>
    <w:tmpl w:val="0930BADC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A5509C"/>
    <w:multiLevelType w:val="hybridMultilevel"/>
    <w:tmpl w:val="7E060E86"/>
    <w:lvl w:ilvl="0" w:tplc="378AF82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C62F7E"/>
    <w:multiLevelType w:val="hybridMultilevel"/>
    <w:tmpl w:val="9FB67F2C"/>
    <w:lvl w:ilvl="0" w:tplc="1A1AD3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BF7487"/>
    <w:multiLevelType w:val="hybridMultilevel"/>
    <w:tmpl w:val="B436F4B0"/>
    <w:lvl w:ilvl="0" w:tplc="6F8A857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DE5A8B"/>
    <w:multiLevelType w:val="multilevel"/>
    <w:tmpl w:val="6B867886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13">
    <w:nsid w:val="61485323"/>
    <w:multiLevelType w:val="hybridMultilevel"/>
    <w:tmpl w:val="EB863B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967375"/>
    <w:multiLevelType w:val="multilevel"/>
    <w:tmpl w:val="24F29DC4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  <w:b/>
      </w:rPr>
    </w:lvl>
  </w:abstractNum>
  <w:abstractNum w:abstractNumId="1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47F26E4"/>
    <w:multiLevelType w:val="hybridMultilevel"/>
    <w:tmpl w:val="FD46EAF4"/>
    <w:lvl w:ilvl="0" w:tplc="528AD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68ED1DE4"/>
    <w:multiLevelType w:val="hybridMultilevel"/>
    <w:tmpl w:val="D2BAE3A6"/>
    <w:lvl w:ilvl="0" w:tplc="24B48138">
      <w:start w:val="1"/>
      <w:numFmt w:val="decimal"/>
      <w:lvlText w:val="%1."/>
      <w:lvlJc w:val="left"/>
      <w:pPr>
        <w:ind w:left="1909" w:hanging="120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6A146A7"/>
    <w:multiLevelType w:val="hybridMultilevel"/>
    <w:tmpl w:val="EA7C3684"/>
    <w:lvl w:ilvl="0" w:tplc="AE30E6E6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17"/>
  </w:num>
  <w:num w:numId="4">
    <w:abstractNumId w:val="15"/>
  </w:num>
  <w:num w:numId="5">
    <w:abstractNumId w:val="3"/>
  </w:num>
  <w:num w:numId="6">
    <w:abstractNumId w:val="19"/>
  </w:num>
  <w:num w:numId="7">
    <w:abstractNumId w:val="7"/>
  </w:num>
  <w:num w:numId="8">
    <w:abstractNumId w:val="6"/>
  </w:num>
  <w:num w:numId="9">
    <w:abstractNumId w:val="16"/>
  </w:num>
  <w:num w:numId="10">
    <w:abstractNumId w:val="4"/>
  </w:num>
  <w:num w:numId="11">
    <w:abstractNumId w:val="5"/>
  </w:num>
  <w:num w:numId="12">
    <w:abstractNumId w:val="14"/>
  </w:num>
  <w:num w:numId="13">
    <w:abstractNumId w:val="12"/>
  </w:num>
  <w:num w:numId="14">
    <w:abstractNumId w:val="9"/>
  </w:num>
  <w:num w:numId="15">
    <w:abstractNumId w:val="8"/>
  </w:num>
  <w:num w:numId="16">
    <w:abstractNumId w:val="11"/>
  </w:num>
  <w:num w:numId="17">
    <w:abstractNumId w:val="18"/>
  </w:num>
  <w:num w:numId="18">
    <w:abstractNumId w:val="13"/>
  </w:num>
  <w:num w:numId="19">
    <w:abstractNumId w:val="1"/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54B"/>
    <w:rsid w:val="00157E7E"/>
    <w:rsid w:val="00160E18"/>
    <w:rsid w:val="00190434"/>
    <w:rsid w:val="001964E6"/>
    <w:rsid w:val="001A08A8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B522A"/>
    <w:rsid w:val="002C5615"/>
    <w:rsid w:val="002D7150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E6903"/>
    <w:rsid w:val="003F31FB"/>
    <w:rsid w:val="004247E7"/>
    <w:rsid w:val="00440170"/>
    <w:rsid w:val="00440919"/>
    <w:rsid w:val="004D0157"/>
    <w:rsid w:val="00500604"/>
    <w:rsid w:val="00540194"/>
    <w:rsid w:val="005528FA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22F06"/>
    <w:rsid w:val="007242C2"/>
    <w:rsid w:val="00730605"/>
    <w:rsid w:val="00741D43"/>
    <w:rsid w:val="0074374C"/>
    <w:rsid w:val="0076061F"/>
    <w:rsid w:val="00765910"/>
    <w:rsid w:val="0078298B"/>
    <w:rsid w:val="00792771"/>
    <w:rsid w:val="007B0D9C"/>
    <w:rsid w:val="007D77E5"/>
    <w:rsid w:val="00833E30"/>
    <w:rsid w:val="00847E5C"/>
    <w:rsid w:val="00850C3B"/>
    <w:rsid w:val="00873EF4"/>
    <w:rsid w:val="008978AC"/>
    <w:rsid w:val="008A0C0E"/>
    <w:rsid w:val="008B55EE"/>
    <w:rsid w:val="008D2465"/>
    <w:rsid w:val="0092441A"/>
    <w:rsid w:val="00930A22"/>
    <w:rsid w:val="0094680B"/>
    <w:rsid w:val="009B2A87"/>
    <w:rsid w:val="009D595E"/>
    <w:rsid w:val="009E2619"/>
    <w:rsid w:val="009E62D4"/>
    <w:rsid w:val="00A11011"/>
    <w:rsid w:val="00A1159D"/>
    <w:rsid w:val="00A34777"/>
    <w:rsid w:val="00A86E19"/>
    <w:rsid w:val="00AB3E87"/>
    <w:rsid w:val="00AC0D54"/>
    <w:rsid w:val="00AC1BC3"/>
    <w:rsid w:val="00AC74BB"/>
    <w:rsid w:val="00AD383E"/>
    <w:rsid w:val="00AF1B22"/>
    <w:rsid w:val="00AF6B71"/>
    <w:rsid w:val="00B365DA"/>
    <w:rsid w:val="00B42E58"/>
    <w:rsid w:val="00B44D5D"/>
    <w:rsid w:val="00B53738"/>
    <w:rsid w:val="00B551CF"/>
    <w:rsid w:val="00B6487D"/>
    <w:rsid w:val="00B708D7"/>
    <w:rsid w:val="00B86D3C"/>
    <w:rsid w:val="00B92CD8"/>
    <w:rsid w:val="00B93775"/>
    <w:rsid w:val="00BA1124"/>
    <w:rsid w:val="00BA2163"/>
    <w:rsid w:val="00BA4363"/>
    <w:rsid w:val="00C024FD"/>
    <w:rsid w:val="00C02B09"/>
    <w:rsid w:val="00C40F56"/>
    <w:rsid w:val="00C65F0E"/>
    <w:rsid w:val="00C73DFE"/>
    <w:rsid w:val="00C93263"/>
    <w:rsid w:val="00CA2CD9"/>
    <w:rsid w:val="00CC6075"/>
    <w:rsid w:val="00CD5261"/>
    <w:rsid w:val="00CD5849"/>
    <w:rsid w:val="00CE39B7"/>
    <w:rsid w:val="00CE53F9"/>
    <w:rsid w:val="00CF75F8"/>
    <w:rsid w:val="00D076C7"/>
    <w:rsid w:val="00D53214"/>
    <w:rsid w:val="00D600AF"/>
    <w:rsid w:val="00D734D2"/>
    <w:rsid w:val="00D81602"/>
    <w:rsid w:val="00DA5F0B"/>
    <w:rsid w:val="00DB046F"/>
    <w:rsid w:val="00DB6105"/>
    <w:rsid w:val="00DC5258"/>
    <w:rsid w:val="00DD06B3"/>
    <w:rsid w:val="00DD1052"/>
    <w:rsid w:val="00DD292C"/>
    <w:rsid w:val="00DE7E21"/>
    <w:rsid w:val="00E17827"/>
    <w:rsid w:val="00E43CC0"/>
    <w:rsid w:val="00E458E5"/>
    <w:rsid w:val="00E562F2"/>
    <w:rsid w:val="00E96A4B"/>
    <w:rsid w:val="00EC42A2"/>
    <w:rsid w:val="00EF3283"/>
    <w:rsid w:val="00EF3676"/>
    <w:rsid w:val="00F20E3C"/>
    <w:rsid w:val="00F63EA1"/>
    <w:rsid w:val="00F87E0D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B610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8">
    <w:name w:val="Основной текст_"/>
    <w:basedOn w:val="a0"/>
    <w:link w:val="2"/>
    <w:rsid w:val="00DB610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8"/>
    <w:rsid w:val="00DB6105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DB610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8">
    <w:name w:val="Основной текст_"/>
    <w:basedOn w:val="a0"/>
    <w:link w:val="2"/>
    <w:rsid w:val="00DB610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8"/>
    <w:rsid w:val="00DB6105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9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7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3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blioclub.ru" TargetMode="External"/><Relationship Id="rId13" Type="http://schemas.openxmlformats.org/officeDocument/2006/relationships/hyperlink" Target="https://ya.mininuniver.ru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festival.1september.ru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ped.lib.ru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ebibliotek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library.ru" TargetMode="External"/><Relationship Id="rId14" Type="http://schemas.openxmlformats.org/officeDocument/2006/relationships/hyperlink" Target="https://www.antiplagia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12</Pages>
  <Words>2540</Words>
  <Characters>14481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153</cp:revision>
  <cp:lastPrinted>2019-03-21T12:07:00Z</cp:lastPrinted>
  <dcterms:created xsi:type="dcterms:W3CDTF">2017-12-13T07:16:00Z</dcterms:created>
  <dcterms:modified xsi:type="dcterms:W3CDTF">2019-10-21T08:36:00Z</dcterms:modified>
</cp:coreProperties>
</file>